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rFonts w:ascii="Arial" w:cs="Arial" w:eastAsia="Arial" w:hAnsi="Arial"/>
          <w:b w:val="1"/>
          <w:bCs w:val="1"/>
        </w:rPr>
      </w:pPr>
      <w:r w:rsidDel="00000000" w:rsidR="00000000" w:rsidRPr="00000000">
        <w:rPr>
          <w:color w:val="2b579a"/>
          <w:sz w:val="16"/>
          <w:szCs w:val="16"/>
          <w:shd w:fill="e6e6e6" w:val="clear"/>
        </w:rPr>
        <w:drawing>
          <wp:inline distB="0" distT="0" distL="0" distR="0">
            <wp:extent cx="3879735" cy="690239"/>
            <wp:effectExtent b="0" l="0" r="0" t="0"/>
            <wp:docPr id="3" name="image2.jpg"/>
            <a:graphic>
              <a:graphicData uri="http://schemas.openxmlformats.org/drawingml/2006/picture">
                <pic:pic>
                  <pic:nvPicPr>
                    <pic:cNvPr id="0" name="image2.jpg"/>
                    <pic:cNvPicPr preferRelativeResize="0"/>
                  </pic:nvPicPr>
                  <pic:blipFill>
                    <a:blip r:embed="rId7"/>
                    <a:srcRect b="0" l="0" r="0" t="0"/>
                    <a:stretch>
                      <a:fillRect/>
                    </a:stretch>
                  </pic:blipFill>
                  <pic:spPr>
                    <a:xfrm>
                      <a:off x="0" y="0"/>
                      <a:ext cx="3879735" cy="690239"/>
                    </a:xfrm>
                    <a:prstGeom prst="rect"/>
                    <a:ln/>
                  </pic:spPr>
                </pic:pic>
              </a:graphicData>
            </a:graphic>
          </wp:inline>
        </w:drawing>
      </w:r>
      <w:r w:rsidDel="00000000" w:rsidR="00000000" w:rsidRPr="00000000">
        <w:rPr>
          <w:rFonts w:ascii="Arial" w:cs="Arial" w:eastAsia="Arial" w:hAnsi="Arial"/>
          <w:b w:val="1"/>
          <w:bCs w:val="1"/>
          <w:rtl w:val="0"/>
        </w:rPr>
        <w:t xml:space="preserve">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3830392</wp:posOffset>
                </wp:positionH>
                <wp:positionV relativeFrom="paragraph">
                  <wp:posOffset>57381</wp:posOffset>
                </wp:positionV>
                <wp:extent cx="2344353" cy="545856"/>
                <wp:effectExtent b="0" l="0" r="0" t="0"/>
                <wp:wrapNone/>
                <wp:docPr id="2" name=""/>
                <a:graphic>
                  <a:graphicData uri="http://schemas.microsoft.com/office/word/2010/wordprocessingShape">
                    <wps:wsp>
                      <wps:cNvSpPr/>
                      <wps:cNvPr id="3" name="Shape 3"/>
                      <wps:spPr>
                        <a:xfrm>
                          <a:off x="4178586" y="3511835"/>
                          <a:ext cx="2334828" cy="536331"/>
                        </a:xfrm>
                        <a:prstGeom prst="rect">
                          <a:avLst/>
                        </a:prstGeom>
                        <a:solidFill>
                          <a:schemeClr val="lt1"/>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1"/>
                                <w:i w:val="0"/>
                                <w:smallCaps w:val="0"/>
                                <w:strike w:val="0"/>
                                <w:color w:val="2454a1"/>
                                <w:sz w:val="28"/>
                                <w:vertAlign w:val="baseline"/>
                              </w:rPr>
                              <w:t xml:space="preserve">Master of Science in Clinical Research</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1"/>
                                <w:i w:val="0"/>
                                <w:smallCaps w:val="0"/>
                                <w:strike w:val="0"/>
                                <w:color w:val="2454a1"/>
                                <w:sz w:val="28"/>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3830392</wp:posOffset>
                </wp:positionH>
                <wp:positionV relativeFrom="paragraph">
                  <wp:posOffset>57381</wp:posOffset>
                </wp:positionV>
                <wp:extent cx="2344353" cy="545856"/>
                <wp:effectExtent b="0" l="0" r="0" t="0"/>
                <wp:wrapNone/>
                <wp:docPr id="2" name="image4.png"/>
                <a:graphic>
                  <a:graphicData uri="http://schemas.openxmlformats.org/drawingml/2006/picture">
                    <pic:pic>
                      <pic:nvPicPr>
                        <pic:cNvPr id="0" name="image4.png"/>
                        <pic:cNvPicPr preferRelativeResize="0"/>
                      </pic:nvPicPr>
                      <pic:blipFill>
                        <a:blip r:embed="rId8"/>
                        <a:srcRect/>
                        <a:stretch>
                          <a:fillRect/>
                        </a:stretch>
                      </pic:blipFill>
                      <pic:spPr>
                        <a:xfrm>
                          <a:off x="0" y="0"/>
                          <a:ext cx="2344353" cy="545856"/>
                        </a:xfrm>
                        <a:prstGeom prst="rect"/>
                        <a:ln/>
                      </pic:spPr>
                    </pic:pic>
                  </a:graphicData>
                </a:graphic>
              </wp:anchor>
            </w:drawing>
          </mc:Fallback>
        </mc:AlternateContent>
      </w:r>
    </w:p>
    <w:p w:rsidR="00000000" w:rsidDel="00000000" w:rsidP="00000000" w:rsidRDefault="00000000" w:rsidRPr="00000000" w14:paraId="00000002">
      <w:pPr>
        <w:ind w:firstLine="720"/>
        <w:rPr>
          <w:rFonts w:ascii="Arial" w:cs="Arial" w:eastAsia="Arial" w:hAnsi="Arial"/>
          <w:b w:val="1"/>
          <w:bCs w:val="1"/>
        </w:rPr>
      </w:pPr>
      <w:r w:rsidDel="00000000" w:rsidR="00000000" w:rsidRPr="00000000">
        <w:rPr>
          <w:rtl w:val="0"/>
        </w:rPr>
      </w:r>
    </w:p>
    <w:p w:rsidR="00000000" w:rsidDel="00000000" w:rsidP="00000000" w:rsidRDefault="00000000" w:rsidRPr="00000000" w14:paraId="00000003">
      <w:pPr>
        <w:rPr>
          <w:rFonts w:ascii="Arial" w:cs="Arial" w:eastAsia="Arial" w:hAnsi="Arial"/>
          <w:b w:val="1"/>
          <w:bCs w:val="1"/>
        </w:rPr>
      </w:pPr>
      <w:r w:rsidDel="00000000" w:rsidR="00000000" w:rsidRPr="00000000">
        <w:rPr>
          <w:rtl w:val="0"/>
        </w:rPr>
      </w:r>
    </w:p>
    <w:p w:rsidR="00000000" w:rsidDel="00000000" w:rsidP="00000000" w:rsidRDefault="00000000" w:rsidRPr="00000000" w14:paraId="00000004">
      <w:pPr>
        <w:rPr>
          <w:rFonts w:ascii="Arial" w:cs="Arial" w:eastAsia="Arial" w:hAnsi="Arial"/>
          <w:b w:val="1"/>
          <w:bCs w:val="1"/>
        </w:rPr>
      </w:pPr>
      <w:r w:rsidDel="00000000" w:rsidR="00000000" w:rsidRPr="00000000">
        <w:rPr>
          <w:rtl w:val="0"/>
        </w:rPr>
      </w:r>
    </w:p>
    <w:p w:rsidR="00000000" w:rsidDel="00000000" w:rsidP="00000000" w:rsidRDefault="00000000" w:rsidRPr="00000000" w14:paraId="00000005">
      <w:pPr>
        <w:rPr>
          <w:rFonts w:ascii="Arial" w:cs="Arial" w:eastAsia="Arial" w:hAnsi="Arial"/>
          <w:b w:val="1"/>
          <w:bCs w:val="1"/>
        </w:rPr>
      </w:pPr>
      <w:bookmarkStart w:colFirst="0" w:colLast="0" w:name="_heading=h.ove1m7l9lvpl" w:id="0"/>
      <w:bookmarkEnd w:id="0"/>
      <w:r w:rsidDel="00000000" w:rsidR="00000000" w:rsidRPr="00000000">
        <w:rPr>
          <w:rFonts w:ascii="Arial" w:cs="Arial" w:eastAsia="Arial" w:hAnsi="Arial"/>
          <w:b w:val="1"/>
          <w:bCs w:val="1"/>
          <w:rtl w:val="0"/>
        </w:rPr>
        <w:t xml:space="preserve">COURSE NUMBER: </w:t>
      </w:r>
      <w:r w:rsidDel="00000000" w:rsidR="00000000" w:rsidRPr="00000000">
        <w:rPr>
          <w:rFonts w:ascii="Arial" w:cs="Arial" w:eastAsia="Arial" w:hAnsi="Arial"/>
          <w:rtl w:val="0"/>
        </w:rPr>
        <w:t xml:space="preserve">MSCR 515</w:t>
      </w:r>
      <w:r w:rsidDel="00000000" w:rsidR="00000000" w:rsidRPr="00000000">
        <w:rPr>
          <w:rtl w:val="0"/>
        </w:rPr>
        <w:tab/>
      </w:r>
      <w:r w:rsidDel="00000000" w:rsidR="00000000" w:rsidRPr="00000000">
        <w:rPr>
          <w:rtl w:val="0"/>
        </w:rPr>
      </w:r>
    </w:p>
    <w:p w:rsidR="00000000" w:rsidDel="00000000" w:rsidP="00000000" w:rsidRDefault="00000000" w:rsidRPr="00000000" w14:paraId="00000006">
      <w:pPr>
        <w:ind w:left="720" w:firstLine="720"/>
        <w:rPr>
          <w:rFonts w:ascii="Arial" w:cs="Arial" w:eastAsia="Arial" w:hAnsi="Arial"/>
          <w:b w:val="1"/>
          <w:bCs w:val="1"/>
        </w:rPr>
      </w:pPr>
      <w:r w:rsidDel="00000000" w:rsidR="00000000" w:rsidRPr="00000000">
        <w:rPr>
          <w:rtl w:val="0"/>
        </w:rPr>
      </w:r>
    </w:p>
    <w:p w:rsidR="00000000" w:rsidDel="00000000" w:rsidP="00000000" w:rsidRDefault="00000000" w:rsidRPr="00000000" w14:paraId="00000007">
      <w:pPr>
        <w:rPr>
          <w:rFonts w:ascii="Arial" w:cs="Arial" w:eastAsia="Arial" w:hAnsi="Arial"/>
        </w:rPr>
      </w:pPr>
      <w:r w:rsidDel="00000000" w:rsidR="00000000" w:rsidRPr="00000000">
        <w:rPr>
          <w:rFonts w:ascii="Arial" w:cs="Arial" w:eastAsia="Arial" w:hAnsi="Arial"/>
          <w:b w:val="1"/>
          <w:bCs w:val="1"/>
          <w:rtl w:val="0"/>
        </w:rPr>
        <w:t xml:space="preserve">CREDIT HOURS:  </w:t>
      </w:r>
      <w:r w:rsidDel="00000000" w:rsidR="00000000" w:rsidRPr="00000000">
        <w:rPr>
          <w:rFonts w:ascii="Arial" w:cs="Arial" w:eastAsia="Arial" w:hAnsi="Arial"/>
          <w:rtl w:val="0"/>
        </w:rPr>
        <w:t xml:space="preserve">1</w:t>
      </w:r>
      <w:r w:rsidDel="00000000" w:rsidR="00000000" w:rsidRPr="00000000">
        <w:rPr>
          <w:rFonts w:ascii="Arial" w:cs="Arial" w:eastAsia="Arial" w:hAnsi="Arial"/>
          <w:b w:val="1"/>
          <w:bCs w:val="1"/>
          <w:rtl w:val="0"/>
        </w:rPr>
        <w:tab/>
        <w:tab/>
        <w:tab/>
        <w:t xml:space="preserve">SEMESTER:  </w:t>
      </w:r>
      <w:r w:rsidDel="00000000" w:rsidR="00000000" w:rsidRPr="00000000">
        <w:rPr>
          <w:rFonts w:ascii="Arial" w:cs="Arial" w:eastAsia="Arial" w:hAnsi="Arial"/>
          <w:rtl w:val="0"/>
        </w:rPr>
        <w:t xml:space="preserve">Fall 2026</w:t>
      </w:r>
    </w:p>
    <w:p w:rsidR="00000000" w:rsidDel="00000000" w:rsidP="00000000" w:rsidRDefault="00000000" w:rsidRPr="00000000" w14:paraId="00000008">
      <w:pPr>
        <w:ind w:firstLine="720"/>
        <w:rPr>
          <w:rFonts w:ascii="Arial" w:cs="Arial" w:eastAsia="Arial" w:hAnsi="Arial"/>
          <w:b w:val="1"/>
          <w:bCs w:val="1"/>
        </w:rPr>
      </w:pPr>
      <w:r w:rsidDel="00000000" w:rsidR="00000000" w:rsidRPr="00000000">
        <w:rPr>
          <w:rtl w:val="0"/>
        </w:rPr>
      </w:r>
    </w:p>
    <w:p w:rsidR="00000000" w:rsidDel="00000000" w:rsidP="00000000" w:rsidRDefault="00000000" w:rsidRPr="00000000" w14:paraId="00000009">
      <w:pPr>
        <w:rPr>
          <w:rFonts w:ascii="Arial" w:cs="Arial" w:eastAsia="Arial" w:hAnsi="Arial"/>
        </w:rPr>
      </w:pPr>
      <w:r w:rsidDel="00000000" w:rsidR="00000000" w:rsidRPr="00000000">
        <w:rPr>
          <w:rFonts w:ascii="Arial" w:cs="Arial" w:eastAsia="Arial" w:hAnsi="Arial"/>
          <w:b w:val="1"/>
          <w:bCs w:val="1"/>
          <w:rtl w:val="0"/>
        </w:rPr>
        <w:t xml:space="preserve">COURSE TITLE:  </w:t>
      </w:r>
      <w:r w:rsidDel="00000000" w:rsidR="00000000" w:rsidRPr="00000000">
        <w:rPr>
          <w:rFonts w:ascii="Arial" w:cs="Arial" w:eastAsia="Arial" w:hAnsi="Arial"/>
          <w:rtl w:val="0"/>
        </w:rPr>
        <w:t xml:space="preserve">Scientific Communication for Clinical and Translational Science</w:t>
      </w:r>
    </w:p>
    <w:p w:rsidR="00000000" w:rsidDel="00000000" w:rsidP="00000000" w:rsidRDefault="00000000" w:rsidRPr="00000000" w14:paraId="0000000A">
      <w:pPr>
        <w:rPr>
          <w:rFonts w:ascii="Arial" w:cs="Arial" w:eastAsia="Arial" w:hAnsi="Arial"/>
        </w:rPr>
      </w:pPr>
      <w:r w:rsidDel="00000000" w:rsidR="00000000" w:rsidRPr="00000000">
        <w:rPr>
          <w:rtl w:val="0"/>
        </w:rPr>
      </w:r>
    </w:p>
    <w:p w:rsidR="00000000" w:rsidDel="00000000" w:rsidP="00000000" w:rsidRDefault="00000000" w:rsidRPr="00000000" w14:paraId="0000000B">
      <w:pPr>
        <w:rPr>
          <w:rFonts w:ascii="Helvetica Neue" w:cs="Helvetica Neue" w:eastAsia="Helvetica Neue" w:hAnsi="Helvetica Neue"/>
        </w:rPr>
      </w:pPr>
      <w:r w:rsidDel="00000000" w:rsidR="00000000" w:rsidRPr="00000000">
        <w:rPr>
          <w:rFonts w:ascii="Helvetica Neue" w:cs="Helvetica Neue" w:eastAsia="Helvetica Neue" w:hAnsi="Helvetica Neue"/>
          <w:b w:val="1"/>
          <w:bCs w:val="1"/>
          <w:rtl w:val="0"/>
        </w:rPr>
        <w:t xml:space="preserve">CLASS HOURS AND LOCATION:  </w:t>
      </w:r>
      <w:r w:rsidDel="00000000" w:rsidR="00000000" w:rsidRPr="00000000">
        <w:rPr>
          <w:rFonts w:ascii="Helvetica Neue" w:cs="Helvetica Neue" w:eastAsia="Helvetica Neue" w:hAnsi="Helvetica Neue"/>
          <w:rtl w:val="0"/>
        </w:rPr>
        <w:t xml:space="preserve">Zoom, Thursdays @ 2:00 PM Eastern Time, August 27 – December 3</w:t>
      </w:r>
    </w:p>
    <w:p w:rsidR="00000000" w:rsidDel="00000000" w:rsidP="00000000" w:rsidRDefault="00000000" w:rsidRPr="00000000" w14:paraId="0000000C">
      <w:pPr>
        <w:rPr>
          <w:rFonts w:ascii="Helvetica Neue" w:cs="Helvetica Neue" w:eastAsia="Helvetica Neue" w:hAnsi="Helvetica Neue"/>
          <w:b w:val="1"/>
          <w:bCs w:val="1"/>
        </w:rPr>
      </w:pPr>
      <w:r w:rsidDel="00000000" w:rsidR="00000000" w:rsidRPr="00000000">
        <w:rPr>
          <w:rtl w:val="0"/>
        </w:rPr>
      </w:r>
    </w:p>
    <w:p w:rsidR="00000000" w:rsidDel="00000000" w:rsidP="00000000" w:rsidRDefault="00000000" w:rsidRPr="00000000" w14:paraId="0000000D">
      <w:pPr>
        <w:pStyle w:val="Heading1"/>
        <w:rPr/>
      </w:pPr>
      <w:r w:rsidDel="00000000" w:rsidR="00000000" w:rsidRPr="00000000">
        <w:rPr>
          <w:rtl w:val="0"/>
        </w:rPr>
        <w:t xml:space="preserve">INSTRUCTOR NAME: </w:t>
      </w:r>
      <w:r w:rsidDel="00000000" w:rsidR="00000000" w:rsidRPr="00000000">
        <w:rPr>
          <w:b w:val="0"/>
          <w:bCs w:val="0"/>
          <w:rtl w:val="0"/>
        </w:rPr>
        <w:t xml:space="preserve">Randy Olson, PhD</w:t>
      </w:r>
      <w:r w:rsidDel="00000000" w:rsidR="00000000" w:rsidRPr="00000000">
        <w:rPr>
          <w:rtl w:val="0"/>
        </w:rPr>
      </w:r>
    </w:p>
    <w:p w:rsidR="00000000" w:rsidDel="00000000" w:rsidP="00000000" w:rsidRDefault="00000000" w:rsidRPr="00000000" w14:paraId="0000000E">
      <w:pPr>
        <w:pStyle w:val="Heading1"/>
        <w:rPr/>
      </w:pPr>
      <w:r w:rsidDel="00000000" w:rsidR="00000000" w:rsidRPr="00000000">
        <w:rPr>
          <w:rtl w:val="0"/>
        </w:rPr>
      </w:r>
    </w:p>
    <w:p w:rsidR="00000000" w:rsidDel="00000000" w:rsidP="00000000" w:rsidRDefault="00000000" w:rsidRPr="00000000" w14:paraId="0000000F">
      <w:pPr>
        <w:pStyle w:val="Heading1"/>
        <w:rPr/>
      </w:pPr>
      <w:r w:rsidDel="00000000" w:rsidR="00000000" w:rsidRPr="00000000">
        <w:rPr>
          <w:rtl w:val="0"/>
        </w:rPr>
        <w:t xml:space="preserve">INSTRUCTOR CONTACT INFORMATION</w:t>
      </w:r>
    </w:p>
    <w:p w:rsidR="00000000" w:rsidDel="00000000" w:rsidP="00000000" w:rsidRDefault="00000000" w:rsidRPr="00000000" w14:paraId="00000010">
      <w:pPr>
        <w:rPr>
          <w:rFonts w:ascii="Arial" w:cs="Arial" w:eastAsia="Arial" w:hAnsi="Arial"/>
        </w:rPr>
      </w:pPr>
      <w:r w:rsidDel="00000000" w:rsidR="00000000" w:rsidRPr="00000000">
        <w:rPr>
          <w:rtl w:val="0"/>
        </w:rPr>
      </w:r>
    </w:p>
    <w:p w:rsidR="00000000" w:rsidDel="00000000" w:rsidP="00000000" w:rsidRDefault="00000000" w:rsidRPr="00000000" w14:paraId="00000011">
      <w:pPr>
        <w:ind w:left="720" w:firstLine="0"/>
        <w:rPr>
          <w:rFonts w:ascii="Arial" w:cs="Arial" w:eastAsia="Arial" w:hAnsi="Arial"/>
          <w:b w:val="1"/>
          <w:bCs w:val="1"/>
        </w:rPr>
      </w:pPr>
      <w:r w:rsidDel="00000000" w:rsidR="00000000" w:rsidRPr="00000000">
        <w:rPr>
          <w:rFonts w:ascii="Arial" w:cs="Arial" w:eastAsia="Arial" w:hAnsi="Arial"/>
          <w:b w:val="1"/>
          <w:bCs w:val="1"/>
          <w:rtl w:val="0"/>
        </w:rPr>
        <w:t xml:space="preserve">Dr. Randy Olson</w:t>
      </w:r>
    </w:p>
    <w:p w:rsidR="00000000" w:rsidDel="00000000" w:rsidP="00000000" w:rsidRDefault="00000000" w:rsidRPr="00000000" w14:paraId="00000012">
      <w:pPr>
        <w:ind w:left="720" w:firstLine="0"/>
        <w:rPr>
          <w:rFonts w:ascii="Arial" w:cs="Arial" w:eastAsia="Arial" w:hAnsi="Arial"/>
        </w:rPr>
      </w:pPr>
      <w:r w:rsidDel="00000000" w:rsidR="00000000" w:rsidRPr="00000000">
        <w:rPr>
          <w:rtl w:val="0"/>
        </w:rPr>
      </w:r>
    </w:p>
    <w:p w:rsidR="00000000" w:rsidDel="00000000" w:rsidP="00000000" w:rsidRDefault="00000000" w:rsidRPr="00000000" w14:paraId="00000013">
      <w:pPr>
        <w:ind w:left="720" w:firstLine="0"/>
        <w:rPr>
          <w:rFonts w:ascii="Arial" w:cs="Arial" w:eastAsia="Arial" w:hAnsi="Arial"/>
        </w:rPr>
      </w:pPr>
      <w:r w:rsidDel="00000000" w:rsidR="00000000" w:rsidRPr="00000000">
        <w:rPr>
          <w:rFonts w:ascii="Arial" w:cs="Arial" w:eastAsia="Arial" w:hAnsi="Arial"/>
          <w:rtl w:val="0"/>
        </w:rPr>
        <w:t xml:space="preserve">EMAIL: </w:t>
      </w:r>
      <w:hyperlink r:id="rId9">
        <w:r w:rsidDel="00000000" w:rsidR="00000000" w:rsidRPr="00000000">
          <w:rPr>
            <w:rFonts w:ascii="Arial" w:cs="Arial" w:eastAsia="Arial" w:hAnsi="Arial"/>
            <w:color w:val="0563c1"/>
            <w:u w:val="single"/>
            <w:rtl w:val="0"/>
          </w:rPr>
          <w:t xml:space="preserve">rolson@usc.edu</w:t>
        </w:r>
      </w:hyperlink>
      <w:r w:rsidDel="00000000" w:rsidR="00000000" w:rsidRPr="00000000">
        <w:rPr>
          <w:rtl w:val="0"/>
        </w:rPr>
      </w:r>
    </w:p>
    <w:p w:rsidR="00000000" w:rsidDel="00000000" w:rsidP="00000000" w:rsidRDefault="00000000" w:rsidRPr="00000000" w14:paraId="00000014">
      <w:pPr>
        <w:ind w:left="720" w:firstLine="0"/>
        <w:rPr>
          <w:rFonts w:ascii="Arial" w:cs="Arial" w:eastAsia="Arial" w:hAnsi="Arial"/>
        </w:rPr>
      </w:pPr>
      <w:r w:rsidDel="00000000" w:rsidR="00000000" w:rsidRPr="00000000">
        <w:rPr>
          <w:rtl w:val="0"/>
        </w:rPr>
      </w:r>
    </w:p>
    <w:p w:rsidR="00000000" w:rsidDel="00000000" w:rsidP="00000000" w:rsidRDefault="00000000" w:rsidRPr="00000000" w14:paraId="00000015">
      <w:pPr>
        <w:ind w:left="720" w:firstLine="0"/>
        <w:rPr>
          <w:rFonts w:ascii="Arial" w:cs="Arial" w:eastAsia="Arial" w:hAnsi="Arial"/>
          <w:b w:val="1"/>
          <w:bCs w:val="1"/>
        </w:rPr>
      </w:pPr>
      <w:r w:rsidDel="00000000" w:rsidR="00000000" w:rsidRPr="00000000">
        <w:rPr>
          <w:rFonts w:ascii="Arial" w:cs="Arial" w:eastAsia="Arial" w:hAnsi="Arial"/>
          <w:b w:val="1"/>
          <w:bCs w:val="1"/>
          <w:rtl w:val="0"/>
        </w:rPr>
        <w:t xml:space="preserve">Matthew David</w:t>
      </w:r>
    </w:p>
    <w:p w:rsidR="00000000" w:rsidDel="00000000" w:rsidP="00000000" w:rsidRDefault="00000000" w:rsidRPr="00000000" w14:paraId="00000016">
      <w:pPr>
        <w:ind w:left="720" w:firstLine="0"/>
        <w:rPr>
          <w:rFonts w:ascii="Arial" w:cs="Arial" w:eastAsia="Arial" w:hAnsi="Arial"/>
        </w:rPr>
      </w:pPr>
      <w:r w:rsidDel="00000000" w:rsidR="00000000" w:rsidRPr="00000000">
        <w:rPr>
          <w:rtl w:val="0"/>
        </w:rPr>
      </w:r>
    </w:p>
    <w:p w:rsidR="00000000" w:rsidDel="00000000" w:rsidP="00000000" w:rsidRDefault="00000000" w:rsidRPr="00000000" w14:paraId="00000017">
      <w:pPr>
        <w:ind w:left="720" w:firstLine="0"/>
        <w:rPr/>
      </w:pPr>
      <w:r w:rsidDel="00000000" w:rsidR="00000000" w:rsidRPr="00000000">
        <w:rPr>
          <w:rFonts w:ascii="Arial" w:cs="Arial" w:eastAsia="Arial" w:hAnsi="Arial"/>
          <w:rtl w:val="0"/>
        </w:rPr>
        <w:t xml:space="preserve">EMAIL:  </w:t>
      </w:r>
      <w:hyperlink r:id="rId10">
        <w:r w:rsidDel="00000000" w:rsidR="00000000" w:rsidRPr="00000000">
          <w:rPr>
            <w:rFonts w:ascii="Arial" w:cs="Arial" w:eastAsia="Arial" w:hAnsi="Arial"/>
            <w:color w:val="0563c1"/>
            <w:u w:val="single"/>
            <w:rtl w:val="0"/>
          </w:rPr>
          <w:t xml:space="preserve">mattmdavid@gmail.com</w:t>
        </w:r>
      </w:hyperlink>
      <w:r w:rsidDel="00000000" w:rsidR="00000000" w:rsidRPr="00000000">
        <w:rPr>
          <w:rtl w:val="0"/>
        </w:rPr>
      </w:r>
    </w:p>
    <w:p w:rsidR="00000000" w:rsidDel="00000000" w:rsidP="00000000" w:rsidRDefault="00000000" w:rsidRPr="00000000" w14:paraId="00000018">
      <w:pPr>
        <w:ind w:left="720" w:firstLine="0"/>
        <w:rPr>
          <w:rFonts w:ascii="Arial" w:cs="Arial" w:eastAsia="Arial" w:hAnsi="Arial"/>
        </w:rPr>
      </w:pPr>
      <w:r w:rsidDel="00000000" w:rsidR="00000000" w:rsidRPr="00000000">
        <w:rPr>
          <w:rtl w:val="0"/>
        </w:rPr>
      </w:r>
    </w:p>
    <w:p w:rsidR="00000000" w:rsidDel="00000000" w:rsidP="00000000" w:rsidRDefault="00000000" w:rsidRPr="00000000" w14:paraId="00000019">
      <w:pPr>
        <w:ind w:left="720" w:firstLine="0"/>
        <w:rPr>
          <w:rFonts w:ascii="Arial" w:cs="Arial" w:eastAsia="Arial" w:hAnsi="Arial"/>
          <w:b w:val="1"/>
          <w:bCs w:val="1"/>
        </w:rPr>
      </w:pPr>
      <w:r w:rsidDel="00000000" w:rsidR="00000000" w:rsidRPr="00000000">
        <w:rPr>
          <w:rFonts w:ascii="Arial" w:cs="Arial" w:eastAsia="Arial" w:hAnsi="Arial"/>
          <w:b w:val="1"/>
          <w:bCs w:val="1"/>
          <w:rtl w:val="0"/>
        </w:rPr>
        <w:t xml:space="preserve">Liz Strauss</w:t>
      </w:r>
    </w:p>
    <w:p w:rsidR="00000000" w:rsidDel="00000000" w:rsidP="00000000" w:rsidRDefault="00000000" w:rsidRPr="00000000" w14:paraId="0000001A">
      <w:pPr>
        <w:ind w:left="720" w:firstLine="0"/>
        <w:rPr>
          <w:rFonts w:ascii="Arial" w:cs="Arial" w:eastAsia="Arial" w:hAnsi="Arial"/>
          <w:b w:val="1"/>
          <w:bCs w:val="1"/>
        </w:rPr>
      </w:pPr>
      <w:r w:rsidDel="00000000" w:rsidR="00000000" w:rsidRPr="00000000">
        <w:rPr>
          <w:rtl w:val="0"/>
        </w:rPr>
      </w:r>
    </w:p>
    <w:p w:rsidR="00000000" w:rsidDel="00000000" w:rsidP="00000000" w:rsidRDefault="00000000" w:rsidRPr="00000000" w14:paraId="0000001B">
      <w:pPr>
        <w:ind w:left="720" w:firstLine="0"/>
        <w:rPr>
          <w:rFonts w:ascii="Arial" w:cs="Arial" w:eastAsia="Arial" w:hAnsi="Arial"/>
        </w:rPr>
      </w:pPr>
      <w:r w:rsidDel="00000000" w:rsidR="00000000" w:rsidRPr="00000000">
        <w:rPr>
          <w:rFonts w:ascii="Arial" w:cs="Arial" w:eastAsia="Arial" w:hAnsi="Arial"/>
          <w:rtl w:val="0"/>
        </w:rPr>
        <w:t xml:space="preserve">EMAIL: </w:t>
      </w:r>
      <w:hyperlink r:id="rId11">
        <w:r w:rsidDel="00000000" w:rsidR="00000000" w:rsidRPr="00000000">
          <w:rPr>
            <w:rFonts w:ascii="Arial" w:cs="Arial" w:eastAsia="Arial" w:hAnsi="Arial"/>
            <w:color w:val="0563c1"/>
            <w:u w:val="single"/>
            <w:rtl w:val="0"/>
          </w:rPr>
          <w:t xml:space="preserve">Elizabeth.v.strauss@gmail.com</w:t>
        </w:r>
      </w:hyperlink>
      <w:r w:rsidDel="00000000" w:rsidR="00000000" w:rsidRPr="00000000">
        <w:rPr>
          <w:rtl w:val="0"/>
        </w:rPr>
      </w:r>
    </w:p>
    <w:p w:rsidR="00000000" w:rsidDel="00000000" w:rsidP="00000000" w:rsidRDefault="00000000" w:rsidRPr="00000000" w14:paraId="0000001C">
      <w:pPr>
        <w:ind w:left="720" w:firstLine="0"/>
        <w:rPr>
          <w:rFonts w:ascii="Arial" w:cs="Arial" w:eastAsia="Arial" w:hAnsi="Arial"/>
        </w:rPr>
      </w:pPr>
      <w:r w:rsidDel="00000000" w:rsidR="00000000" w:rsidRPr="00000000">
        <w:rPr>
          <w:rtl w:val="0"/>
        </w:rPr>
      </w:r>
    </w:p>
    <w:p w:rsidR="00000000" w:rsidDel="00000000" w:rsidP="00000000" w:rsidRDefault="00000000" w:rsidRPr="00000000" w14:paraId="0000001D">
      <w:pPr>
        <w:pStyle w:val="Heading1"/>
        <w:ind w:left="720" w:firstLine="0"/>
        <w:rPr>
          <w:b w:val="0"/>
          <w:bCs w:val="0"/>
        </w:rPr>
      </w:pPr>
      <w:r w:rsidDel="00000000" w:rsidR="00000000" w:rsidRPr="00000000">
        <w:rPr>
          <w:b w:val="0"/>
          <w:bCs w:val="0"/>
          <w:rtl w:val="0"/>
        </w:rPr>
        <w:t xml:space="preserve">OFFICE HOURS: Zoom by request</w:t>
      </w:r>
    </w:p>
    <w:p w:rsidR="00000000" w:rsidDel="00000000" w:rsidP="00000000" w:rsidRDefault="00000000" w:rsidRPr="00000000" w14:paraId="0000001E">
      <w:pPr>
        <w:rPr/>
      </w:pPr>
      <w:r w:rsidDel="00000000" w:rsidR="00000000" w:rsidRPr="00000000">
        <w:rPr>
          <w:rtl w:val="0"/>
        </w:rPr>
      </w:r>
    </w:p>
    <w:p w:rsidR="00000000" w:rsidDel="00000000" w:rsidP="00000000" w:rsidRDefault="00000000" w:rsidRPr="00000000" w14:paraId="0000001F">
      <w:pPr>
        <w:ind w:left="720" w:firstLine="0"/>
        <w:rPr>
          <w:rFonts w:ascii="Arial" w:cs="Arial" w:eastAsia="Arial" w:hAnsi="Arial"/>
          <w:b w:val="1"/>
          <w:bCs w:val="1"/>
        </w:rPr>
      </w:pPr>
      <w:r w:rsidDel="00000000" w:rsidR="00000000" w:rsidRPr="00000000">
        <w:rPr>
          <w:rFonts w:ascii="Arial" w:cs="Arial" w:eastAsia="Arial" w:hAnsi="Arial"/>
          <w:b w:val="1"/>
          <w:bCs w:val="1"/>
          <w:rtl w:val="0"/>
        </w:rPr>
        <w:t xml:space="preserve">Anahita Viera</w:t>
      </w:r>
      <w:r w:rsidDel="00000000" w:rsidR="00000000" w:rsidRPr="00000000">
        <w:rPr>
          <w:rtl w:val="0"/>
        </w:rPr>
      </w:r>
    </w:p>
    <w:p w:rsidR="00000000" w:rsidDel="00000000" w:rsidP="00000000" w:rsidRDefault="00000000" w:rsidRPr="00000000" w14:paraId="00000020">
      <w:pPr>
        <w:ind w:left="720" w:firstLine="0"/>
        <w:rPr>
          <w:rFonts w:ascii="Arial" w:cs="Arial" w:eastAsia="Arial" w:hAnsi="Arial"/>
          <w:b w:val="1"/>
          <w:bCs w:val="1"/>
        </w:rPr>
      </w:pPr>
      <w:r w:rsidDel="00000000" w:rsidR="00000000" w:rsidRPr="00000000">
        <w:rPr>
          <w:rtl w:val="0"/>
        </w:rPr>
      </w:r>
    </w:p>
    <w:p w:rsidR="00000000" w:rsidDel="00000000" w:rsidP="00000000" w:rsidRDefault="00000000" w:rsidRPr="00000000" w14:paraId="00000021">
      <w:pPr>
        <w:ind w:left="720" w:firstLine="0"/>
        <w:rPr>
          <w:rFonts w:ascii="Arial" w:cs="Arial" w:eastAsia="Arial" w:hAnsi="Arial"/>
        </w:rPr>
      </w:pPr>
      <w:r w:rsidDel="00000000" w:rsidR="00000000" w:rsidRPr="00000000">
        <w:rPr>
          <w:rFonts w:ascii="Arial" w:cs="Arial" w:eastAsia="Arial" w:hAnsi="Arial"/>
          <w:rtl w:val="0"/>
        </w:rPr>
        <w:t xml:space="preserve">EMAIL: </w:t>
      </w:r>
      <w:hyperlink r:id="rId12">
        <w:r w:rsidDel="00000000" w:rsidR="00000000" w:rsidRPr="00000000">
          <w:rPr>
            <w:rFonts w:ascii="Arial" w:cs="Arial" w:eastAsia="Arial" w:hAnsi="Arial"/>
            <w:color w:val="1155cc"/>
            <w:u w:val="single"/>
            <w:rtl w:val="0"/>
          </w:rPr>
          <w:t xml:space="preserve">hello@anahitawrites.com</w:t>
        </w:r>
      </w:hyperlink>
      <w:r w:rsidDel="00000000" w:rsidR="00000000" w:rsidRPr="00000000">
        <w:rPr>
          <w:rtl w:val="0"/>
        </w:rPr>
      </w:r>
    </w:p>
    <w:p w:rsidR="00000000" w:rsidDel="00000000" w:rsidP="00000000" w:rsidRDefault="00000000" w:rsidRPr="00000000" w14:paraId="00000022">
      <w:pPr>
        <w:ind w:left="720" w:firstLine="0"/>
        <w:rPr>
          <w:rFonts w:ascii="Arial" w:cs="Arial" w:eastAsia="Arial" w:hAnsi="Arial"/>
        </w:rPr>
      </w:pPr>
      <w:r w:rsidDel="00000000" w:rsidR="00000000" w:rsidRPr="00000000">
        <w:rPr>
          <w:rtl w:val="0"/>
        </w:rPr>
      </w:r>
    </w:p>
    <w:p w:rsidR="00000000" w:rsidDel="00000000" w:rsidP="00000000" w:rsidRDefault="00000000" w:rsidRPr="00000000" w14:paraId="00000023">
      <w:pPr>
        <w:pStyle w:val="Heading1"/>
        <w:ind w:left="720" w:firstLine="0"/>
        <w:rPr/>
      </w:pPr>
      <w:bookmarkStart w:colFirst="0" w:colLast="0" w:name="_heading=h.9qrfruol0yes" w:id="1"/>
      <w:bookmarkEnd w:id="1"/>
      <w:r w:rsidDel="00000000" w:rsidR="00000000" w:rsidRPr="00000000">
        <w:rPr>
          <w:b w:val="0"/>
          <w:bCs w:val="0"/>
          <w:rtl w:val="0"/>
        </w:rPr>
        <w:t xml:space="preserve">OFFICE HOURS: Zoom by request</w:t>
      </w:r>
      <w:r w:rsidDel="00000000" w:rsidR="00000000" w:rsidRPr="00000000">
        <w:rPr>
          <w:rtl w:val="0"/>
        </w:rPr>
      </w:r>
    </w:p>
    <w:p w:rsidR="00000000" w:rsidDel="00000000" w:rsidP="00000000" w:rsidRDefault="00000000" w:rsidRPr="00000000" w14:paraId="00000024">
      <w:pPr>
        <w:rPr/>
      </w:pPr>
      <w:r w:rsidDel="00000000" w:rsidR="00000000" w:rsidRPr="00000000">
        <w:rPr>
          <w:rtl w:val="0"/>
        </w:rPr>
      </w:r>
    </w:p>
    <w:p w:rsidR="00000000" w:rsidDel="00000000" w:rsidP="00000000" w:rsidRDefault="00000000" w:rsidRPr="00000000" w14:paraId="00000025">
      <w:pPr>
        <w:rPr>
          <w:rFonts w:ascii="Arial" w:cs="Arial" w:eastAsia="Arial" w:hAnsi="Arial"/>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-4761</wp:posOffset>
                </wp:positionH>
                <wp:positionV relativeFrom="paragraph">
                  <wp:posOffset>82868</wp:posOffset>
                </wp:positionV>
                <wp:extent cx="6345011" cy="457200"/>
                <wp:effectExtent b="0" l="0" r="0" t="0"/>
                <wp:wrapNone/>
                <wp:docPr id="1" name=""/>
                <a:graphic>
                  <a:graphicData uri="http://schemas.microsoft.com/office/word/2010/wordprocessingShape">
                    <wps:wsp>
                      <wps:cNvSpPr/>
                      <wps:cNvPr id="2" name="Shape 2"/>
                      <wps:spPr>
                        <a:xfrm>
                          <a:off x="2178257" y="3556163"/>
                          <a:ext cx="6335486" cy="447675"/>
                        </a:xfrm>
                        <a:prstGeom prst="rect">
                          <a:avLst/>
                        </a:prstGeom>
                        <a:solidFill>
                          <a:schemeClr val="lt1"/>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0"/>
                                <w:vertAlign w:val="baseline"/>
                              </w:rPr>
                              <w:t xml:space="preserve">Recommended Text:  </w:t>
                            </w:r>
                            <w:r w:rsidDel="00000000" w:rsidR="00000000" w:rsidRPr="00000000">
                              <w:rPr>
                                <w:rFonts w:ascii="Arial" w:cs="Arial" w:eastAsia="Arial" w:hAnsi="Arial"/>
                                <w:b w:val="0"/>
                                <w:i w:val="0"/>
                                <w:smallCaps w:val="0"/>
                                <w:strike w:val="0"/>
                                <w:color w:val="000000"/>
                                <w:sz w:val="20"/>
                                <w:vertAlign w:val="baseline"/>
                              </w:rPr>
                              <w:t xml:space="preserve">Olson, R. (2023) </w:t>
                            </w:r>
                            <w:r w:rsidDel="00000000" w:rsidR="00000000" w:rsidRPr="00000000">
                              <w:rPr>
                                <w:rFonts w:ascii="Arial" w:cs="Arial" w:eastAsia="Arial" w:hAnsi="Arial"/>
                                <w:b w:val="0"/>
                                <w:i w:val="1"/>
                                <w:smallCaps w:val="0"/>
                                <w:strike w:val="0"/>
                                <w:color w:val="000000"/>
                                <w:sz w:val="20"/>
                                <w:vertAlign w:val="baseline"/>
                              </w:rPr>
                              <w:t xml:space="preserve">The Narrative Gym for Medicine.</w:t>
                            </w:r>
                            <w:r w:rsidDel="00000000" w:rsidR="00000000" w:rsidRPr="00000000">
                              <w:rPr>
                                <w:rFonts w:ascii="Arial" w:cs="Arial" w:eastAsia="Arial" w:hAnsi="Arial"/>
                                <w:b w:val="0"/>
                                <w:i w:val="0"/>
                                <w:smallCaps w:val="0"/>
                                <w:strike w:val="0"/>
                                <w:color w:val="000000"/>
                                <w:sz w:val="20"/>
                                <w:vertAlign w:val="baseline"/>
                              </w:rPr>
                              <w:t xml:space="preserve"> Prairie Starfish Press. – Students will be provided with a pdf version.</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0"/>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0"/>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0"/>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-4761</wp:posOffset>
                </wp:positionH>
                <wp:positionV relativeFrom="paragraph">
                  <wp:posOffset>82868</wp:posOffset>
                </wp:positionV>
                <wp:extent cx="6345011" cy="457200"/>
                <wp:effectExtent b="0" l="0" r="0" t="0"/>
                <wp:wrapNone/>
                <wp:docPr id="1" name="image3.png"/>
                <a:graphic>
                  <a:graphicData uri="http://schemas.openxmlformats.org/drawingml/2006/picture">
                    <pic:pic>
                      <pic:nvPicPr>
                        <pic:cNvPr id="0" name="image3.png"/>
                        <pic:cNvPicPr preferRelativeResize="0"/>
                      </pic:nvPicPr>
                      <pic:blipFill>
                        <a:blip r:embed="rId8"/>
                        <a:srcRect/>
                        <a:stretch>
                          <a:fillRect/>
                        </a:stretch>
                      </pic:blipFill>
                      <pic:spPr>
                        <a:xfrm>
                          <a:off x="0" y="0"/>
                          <a:ext cx="6345011" cy="457200"/>
                        </a:xfrm>
                        <a:prstGeom prst="rect"/>
                        <a:ln/>
                      </pic:spPr>
                    </pic:pic>
                  </a:graphicData>
                </a:graphic>
              </wp:anchor>
            </w:drawing>
          </mc:Fallback>
        </mc:AlternateContent>
      </w:r>
    </w:p>
    <w:p w:rsidR="00000000" w:rsidDel="00000000" w:rsidP="00000000" w:rsidRDefault="00000000" w:rsidRPr="00000000" w14:paraId="00000026">
      <w:pPr>
        <w:rPr>
          <w:rFonts w:ascii="Arial" w:cs="Arial" w:eastAsia="Arial" w:hAnsi="Arial"/>
        </w:rPr>
      </w:pPr>
      <w:r w:rsidDel="00000000" w:rsidR="00000000" w:rsidRPr="00000000">
        <w:rPr>
          <w:rtl w:val="0"/>
        </w:rPr>
      </w:r>
    </w:p>
    <w:p w:rsidR="00000000" w:rsidDel="00000000" w:rsidP="00000000" w:rsidRDefault="00000000" w:rsidRPr="00000000" w14:paraId="00000027">
      <w:pPr>
        <w:rPr>
          <w:rFonts w:ascii="Arial" w:cs="Arial" w:eastAsia="Arial" w:hAnsi="Arial"/>
        </w:rPr>
      </w:pPr>
      <w:r w:rsidDel="00000000" w:rsidR="00000000" w:rsidRPr="00000000">
        <w:rPr>
          <w:rtl w:val="0"/>
        </w:rPr>
      </w:r>
    </w:p>
    <w:p w:rsidR="00000000" w:rsidDel="00000000" w:rsidP="00000000" w:rsidRDefault="00000000" w:rsidRPr="00000000" w14:paraId="00000028">
      <w:pPr>
        <w:pStyle w:val="Heading1"/>
        <w:rPr/>
      </w:pPr>
      <w:r w:rsidDel="00000000" w:rsidR="00000000" w:rsidRPr="00000000">
        <w:rPr>
          <w:rtl w:val="0"/>
        </w:rPr>
      </w:r>
    </w:p>
    <w:p w:rsidR="00000000" w:rsidDel="00000000" w:rsidP="00000000" w:rsidRDefault="00000000" w:rsidRPr="00000000" w14:paraId="00000029">
      <w:pPr>
        <w:pStyle w:val="Heading1"/>
        <w:rPr/>
      </w:pPr>
      <w:r w:rsidDel="00000000" w:rsidR="00000000" w:rsidRPr="00000000">
        <w:rPr>
          <w:rtl w:val="0"/>
        </w:rPr>
        <w:t xml:space="preserve">COURSE DESCRIPTION</w:t>
      </w:r>
    </w:p>
    <w:p w:rsidR="00000000" w:rsidDel="00000000" w:rsidP="00000000" w:rsidRDefault="00000000" w:rsidRPr="00000000" w14:paraId="0000002A">
      <w:pPr>
        <w:rPr>
          <w:rFonts w:ascii="Arial" w:cs="Arial" w:eastAsia="Arial" w:hAnsi="Arial"/>
        </w:rPr>
      </w:pPr>
      <w:r w:rsidDel="00000000" w:rsidR="00000000" w:rsidRPr="00000000">
        <w:rPr>
          <w:rFonts w:ascii="Arial" w:cs="Arial" w:eastAsia="Arial" w:hAnsi="Arial"/>
          <w:rtl w:val="0"/>
        </w:rPr>
        <w:t xml:space="preserve">Communication of scientific information is essential in connecting with stakeholders in the translational process, including other scientists as well as patients, community members, and the lay public.  At the core of effective communication is narrative structure which if mastered will ensure communication that is both engaging and clear, BUT learning narrative structure requires specific tools and techniques, THEREFORE this course is built around the ABT Framework using the ABT Template (And, But, Therefore) to develop a solid set up, problem, solution approach which is now gaining widespread use through organizations such as the World Bank, Pfizer, Genentech and the Global Health Labs.</w:t>
      </w:r>
    </w:p>
    <w:p w:rsidR="00000000" w:rsidDel="00000000" w:rsidP="00000000" w:rsidRDefault="00000000" w:rsidRPr="00000000" w14:paraId="0000002B">
      <w:pPr>
        <w:rPr>
          <w:color w:val="7030a0"/>
        </w:rPr>
      </w:pPr>
      <w:r w:rsidDel="00000000" w:rsidR="00000000" w:rsidRPr="00000000">
        <w:rPr>
          <w:rtl w:val="0"/>
        </w:rPr>
      </w:r>
    </w:p>
    <w:p w:rsidR="00000000" w:rsidDel="00000000" w:rsidP="00000000" w:rsidRDefault="00000000" w:rsidRPr="00000000" w14:paraId="0000002C">
      <w:pPr>
        <w:rPr>
          <w:color w:val="7030a0"/>
        </w:rPr>
      </w:pPr>
      <w:r w:rsidDel="00000000" w:rsidR="00000000" w:rsidRPr="00000000">
        <w:rPr>
          <w:rtl w:val="0"/>
        </w:rPr>
      </w:r>
    </w:p>
    <w:p w:rsidR="00000000" w:rsidDel="00000000" w:rsidP="00000000" w:rsidRDefault="00000000" w:rsidRPr="00000000" w14:paraId="0000002D">
      <w:pPr>
        <w:pStyle w:val="Heading1"/>
        <w:rPr/>
      </w:pPr>
      <w:r w:rsidDel="00000000" w:rsidR="00000000" w:rsidRPr="00000000">
        <w:rPr>
          <w:rtl w:val="0"/>
        </w:rPr>
        <w:t xml:space="preserve">LEARNING GOALS AND OUTCOMES:</w:t>
      </w:r>
    </w:p>
    <w:p w:rsidR="00000000" w:rsidDel="00000000" w:rsidP="00000000" w:rsidRDefault="00000000" w:rsidRPr="00000000" w14:paraId="0000002E">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ffffff" w:val="clear"/>
        <w:spacing w:after="0" w:before="0" w:line="240" w:lineRule="auto"/>
        <w:ind w:left="720" w:right="0" w:hanging="360"/>
        <w:jc w:val="left"/>
        <w:rPr>
          <w:rFonts w:ascii="Arial" w:cs="Arial" w:eastAsia="Arial" w:hAnsi="Arial"/>
          <w:b w:val="0"/>
          <w:bCs w:val="0"/>
          <w:i w:val="0"/>
          <w:iCs w:val="0"/>
          <w:smallCaps w:val="0"/>
          <w:strike w:val="0"/>
          <w:color w:val="222222"/>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222222"/>
          <w:sz w:val="24"/>
          <w:szCs w:val="24"/>
          <w:u w:val="none"/>
          <w:shd w:fill="auto" w:val="clear"/>
          <w:vertAlign w:val="baseline"/>
          <w:rtl w:val="0"/>
        </w:rPr>
        <w:t xml:space="preserve">NARRATIVE TOOLS</w:t>
      </w:r>
      <w:r w:rsidDel="00000000" w:rsidR="00000000" w:rsidRPr="00000000">
        <w:rPr>
          <w:rFonts w:ascii="Arial" w:cs="Arial" w:eastAsia="Arial" w:hAnsi="Arial"/>
          <w:b w:val="0"/>
          <w:bCs w:val="0"/>
          <w:i w:val="0"/>
          <w:iCs w:val="0"/>
          <w:smallCaps w:val="0"/>
          <w:strike w:val="0"/>
          <w:color w:val="222222"/>
          <w:sz w:val="24"/>
          <w:szCs w:val="24"/>
          <w:u w:val="none"/>
          <w:shd w:fill="auto" w:val="clear"/>
          <w:vertAlign w:val="baseline"/>
          <w:rtl w:val="0"/>
        </w:rPr>
        <w:t xml:space="preserve"> - Introduction to the basic narrative tools of the ABT Framework, including the ABT Narrative Template (And, But, Therefore), the Dobzhansky Template, the IF/THEN clause, </w:t>
      </w:r>
      <w:r w:rsidDel="00000000" w:rsidR="00000000" w:rsidRPr="00000000">
        <w:rPr>
          <w:rFonts w:ascii="Arial" w:cs="Arial" w:eastAsia="Arial" w:hAnsi="Arial"/>
          <w:color w:val="222222"/>
          <w:rtl w:val="0"/>
        </w:rPr>
        <w:t xml:space="preserve">DNA (Dream, Nightmare, Action)</w:t>
      </w:r>
      <w:r w:rsidDel="00000000" w:rsidR="00000000" w:rsidRPr="00000000">
        <w:rPr>
          <w:rFonts w:ascii="Arial" w:cs="Arial" w:eastAsia="Arial" w:hAnsi="Arial"/>
          <w:b w:val="0"/>
          <w:bCs w:val="0"/>
          <w:i w:val="0"/>
          <w:iCs w:val="0"/>
          <w:smallCaps w:val="0"/>
          <w:strike w:val="0"/>
          <w:color w:val="222222"/>
          <w:sz w:val="24"/>
          <w:szCs w:val="24"/>
          <w:u w:val="none"/>
          <w:shd w:fill="auto" w:val="clear"/>
          <w:vertAlign w:val="baseline"/>
          <w:rtl w:val="0"/>
        </w:rPr>
        <w:t xml:space="preserve">, and the </w:t>
      </w:r>
      <w:r w:rsidDel="00000000" w:rsidR="00000000" w:rsidRPr="00000000">
        <w:rPr>
          <w:rFonts w:ascii="Arial" w:cs="Arial" w:eastAsia="Arial" w:hAnsi="Arial"/>
          <w:color w:val="222222"/>
          <w:rtl w:val="0"/>
        </w:rPr>
        <w:t xml:space="preserve">Secondary Level of the ABT</w:t>
      </w:r>
      <w:r w:rsidDel="00000000" w:rsidR="00000000" w:rsidRPr="00000000">
        <w:rPr>
          <w:rFonts w:ascii="Arial" w:cs="Arial" w:eastAsia="Arial" w:hAnsi="Arial"/>
          <w:b w:val="0"/>
          <w:bCs w:val="0"/>
          <w:i w:val="0"/>
          <w:iCs w:val="0"/>
          <w:smallCaps w:val="0"/>
          <w:strike w:val="0"/>
          <w:color w:val="222222"/>
          <w:sz w:val="24"/>
          <w:szCs w:val="24"/>
          <w:u w:val="none"/>
          <w:shd w:fill="auto" w:val="clear"/>
          <w:vertAlign w:val="baseline"/>
          <w:rtl w:val="0"/>
        </w:rPr>
        <w:t xml:space="preserve">.</w:t>
      </w:r>
    </w:p>
    <w:p w:rsidR="00000000" w:rsidDel="00000000" w:rsidP="00000000" w:rsidRDefault="00000000" w:rsidRPr="00000000" w14:paraId="0000002F">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ffffff" w:val="clear"/>
        <w:spacing w:after="0" w:before="0" w:line="240" w:lineRule="auto"/>
        <w:ind w:left="720" w:right="0" w:hanging="360"/>
        <w:jc w:val="left"/>
        <w:rPr>
          <w:rFonts w:ascii="Arial" w:cs="Arial" w:eastAsia="Arial" w:hAnsi="Arial"/>
          <w:b w:val="0"/>
          <w:bCs w:val="0"/>
          <w:i w:val="0"/>
          <w:iCs w:val="0"/>
          <w:smallCaps w:val="0"/>
          <w:strike w:val="0"/>
          <w:color w:val="222222"/>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222222"/>
          <w:sz w:val="24"/>
          <w:szCs w:val="24"/>
          <w:u w:val="none"/>
          <w:shd w:fill="auto" w:val="clear"/>
          <w:vertAlign w:val="baseline"/>
          <w:rtl w:val="0"/>
        </w:rPr>
        <w:t xml:space="preserve">APPLICATION TO </w:t>
      </w:r>
      <w:r w:rsidDel="00000000" w:rsidR="00000000" w:rsidRPr="00000000">
        <w:rPr>
          <w:rFonts w:ascii="Arial" w:cs="Arial" w:eastAsia="Arial" w:hAnsi="Arial"/>
          <w:b w:val="1"/>
          <w:bCs w:val="1"/>
          <w:color w:val="222222"/>
          <w:rtl w:val="0"/>
        </w:rPr>
        <w:t xml:space="preserve">PRESENTATIONS </w:t>
      </w:r>
      <w:r w:rsidDel="00000000" w:rsidR="00000000" w:rsidRPr="00000000">
        <w:rPr>
          <w:rFonts w:ascii="Arial" w:cs="Arial" w:eastAsia="Arial" w:hAnsi="Arial"/>
          <w:b w:val="0"/>
          <w:bCs w:val="0"/>
          <w:i w:val="0"/>
          <w:iCs w:val="0"/>
          <w:smallCaps w:val="0"/>
          <w:strike w:val="0"/>
          <w:color w:val="222222"/>
          <w:sz w:val="24"/>
          <w:szCs w:val="24"/>
          <w:u w:val="none"/>
          <w:shd w:fill="auto" w:val="clear"/>
          <w:vertAlign w:val="baseline"/>
          <w:rtl w:val="0"/>
        </w:rPr>
        <w:t xml:space="preserve">- Apply the ABT Framework to </w:t>
      </w:r>
      <w:r w:rsidDel="00000000" w:rsidR="00000000" w:rsidRPr="00000000">
        <w:rPr>
          <w:rFonts w:ascii="Arial" w:cs="Arial" w:eastAsia="Arial" w:hAnsi="Arial"/>
          <w:color w:val="222222"/>
          <w:rtl w:val="0"/>
        </w:rPr>
        <w:t xml:space="preserve">presentations to showcase your work to a non-expert audience.</w:t>
      </w:r>
      <w:r w:rsidDel="00000000" w:rsidR="00000000" w:rsidRPr="00000000">
        <w:rPr>
          <w:rtl w:val="0"/>
        </w:rPr>
      </w:r>
    </w:p>
    <w:p w:rsidR="00000000" w:rsidDel="00000000" w:rsidP="00000000" w:rsidRDefault="00000000" w:rsidRPr="00000000" w14:paraId="00000030">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ffffff" w:val="clear"/>
        <w:spacing w:after="0" w:before="0" w:line="240" w:lineRule="auto"/>
        <w:ind w:left="720" w:right="0" w:hanging="360"/>
        <w:jc w:val="left"/>
        <w:rPr>
          <w:rFonts w:ascii="Arial" w:cs="Arial" w:eastAsia="Arial" w:hAnsi="Arial"/>
          <w:b w:val="0"/>
          <w:bCs w:val="0"/>
          <w:i w:val="0"/>
          <w:iCs w:val="0"/>
          <w:smallCaps w:val="0"/>
          <w:strike w:val="0"/>
          <w:color w:val="222222"/>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222222"/>
          <w:sz w:val="24"/>
          <w:szCs w:val="24"/>
          <w:u w:val="none"/>
          <w:shd w:fill="auto" w:val="clear"/>
          <w:vertAlign w:val="baseline"/>
          <w:rtl w:val="0"/>
        </w:rPr>
        <w:t xml:space="preserve">AUDIENCE ANALYSIS</w:t>
      </w:r>
      <w:r w:rsidDel="00000000" w:rsidR="00000000" w:rsidRPr="00000000">
        <w:rPr>
          <w:rFonts w:ascii="Arial" w:cs="Arial" w:eastAsia="Arial" w:hAnsi="Arial"/>
          <w:b w:val="0"/>
          <w:bCs w:val="0"/>
          <w:i w:val="0"/>
          <w:iCs w:val="0"/>
          <w:smallCaps w:val="0"/>
          <w:strike w:val="0"/>
          <w:color w:val="222222"/>
          <w:sz w:val="24"/>
          <w:szCs w:val="24"/>
          <w:u w:val="none"/>
          <w:shd w:fill="auto" w:val="clear"/>
          <w:vertAlign w:val="baseline"/>
          <w:rtl w:val="0"/>
        </w:rPr>
        <w:t xml:space="preserve"> - Understand the differences in scientific communication to various </w:t>
      </w:r>
      <w:r w:rsidDel="00000000" w:rsidR="00000000" w:rsidRPr="00000000">
        <w:rPr>
          <w:rFonts w:ascii="Arial" w:cs="Arial" w:eastAsia="Arial" w:hAnsi="Arial"/>
          <w:color w:val="222222"/>
          <w:rtl w:val="0"/>
        </w:rPr>
        <w:t xml:space="preserve">audiences</w:t>
      </w:r>
      <w:r w:rsidDel="00000000" w:rsidR="00000000" w:rsidRPr="00000000">
        <w:rPr>
          <w:rFonts w:ascii="Arial" w:cs="Arial" w:eastAsia="Arial" w:hAnsi="Arial"/>
          <w:b w:val="0"/>
          <w:bCs w:val="0"/>
          <w:i w:val="0"/>
          <w:iCs w:val="0"/>
          <w:smallCaps w:val="0"/>
          <w:strike w:val="0"/>
          <w:color w:val="222222"/>
          <w:sz w:val="24"/>
          <w:szCs w:val="24"/>
          <w:u w:val="none"/>
          <w:shd w:fill="auto" w:val="clear"/>
          <w:vertAlign w:val="baseline"/>
          <w:rtl w:val="0"/>
        </w:rPr>
        <w:t xml:space="preserve"> using the Inner Circle/Outer Circle divide which leads to the use of narrative and non-narrative structures.</w:t>
      </w:r>
    </w:p>
    <w:p w:rsidR="00000000" w:rsidDel="00000000" w:rsidP="00000000" w:rsidRDefault="00000000" w:rsidRPr="00000000" w14:paraId="00000031">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ffffff" w:val="clear"/>
        <w:spacing w:after="0" w:before="0" w:line="240" w:lineRule="auto"/>
        <w:ind w:left="720" w:right="0" w:hanging="360"/>
        <w:jc w:val="left"/>
        <w:rPr>
          <w:rFonts w:ascii="Arial" w:cs="Arial" w:eastAsia="Arial" w:hAnsi="Arial"/>
          <w:b w:val="0"/>
          <w:bCs w:val="0"/>
          <w:i w:val="0"/>
          <w:iCs w:val="0"/>
          <w:smallCaps w:val="0"/>
          <w:strike w:val="0"/>
          <w:color w:val="222222"/>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222222"/>
          <w:sz w:val="24"/>
          <w:szCs w:val="24"/>
          <w:u w:val="none"/>
          <w:shd w:fill="auto" w:val="clear"/>
          <w:vertAlign w:val="baseline"/>
          <w:rtl w:val="0"/>
        </w:rPr>
        <w:t xml:space="preserve">NARRATIVE METRICS</w:t>
      </w:r>
      <w:r w:rsidDel="00000000" w:rsidR="00000000" w:rsidRPr="00000000">
        <w:rPr>
          <w:rFonts w:ascii="Arial" w:cs="Arial" w:eastAsia="Arial" w:hAnsi="Arial"/>
          <w:b w:val="0"/>
          <w:bCs w:val="0"/>
          <w:i w:val="0"/>
          <w:iCs w:val="0"/>
          <w:smallCaps w:val="0"/>
          <w:strike w:val="0"/>
          <w:color w:val="222222"/>
          <w:sz w:val="24"/>
          <w:szCs w:val="24"/>
          <w:u w:val="none"/>
          <w:shd w:fill="auto" w:val="clear"/>
          <w:vertAlign w:val="baseline"/>
          <w:rtl w:val="0"/>
        </w:rPr>
        <w:t xml:space="preserve"> - Introduction to the two Narrative Metrics (And Frequency, Narrative Index) and their application to the structural analysis of documents.</w:t>
      </w:r>
    </w:p>
    <w:p w:rsidR="00000000" w:rsidDel="00000000" w:rsidP="00000000" w:rsidRDefault="00000000" w:rsidRPr="00000000" w14:paraId="00000032">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ffffff" w:val="clear"/>
        <w:spacing w:after="0" w:before="0" w:line="240" w:lineRule="auto"/>
        <w:ind w:left="720" w:right="0" w:hanging="360"/>
        <w:jc w:val="left"/>
        <w:rPr>
          <w:rFonts w:ascii="Arial" w:cs="Arial" w:eastAsia="Arial" w:hAnsi="Arial"/>
          <w:b w:val="0"/>
          <w:bCs w:val="0"/>
          <w:i w:val="0"/>
          <w:iCs w:val="0"/>
          <w:smallCaps w:val="0"/>
          <w:strike w:val="0"/>
          <w:color w:val="222222"/>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222222"/>
          <w:sz w:val="24"/>
          <w:szCs w:val="24"/>
          <w:u w:val="none"/>
          <w:shd w:fill="auto" w:val="clear"/>
          <w:vertAlign w:val="baseline"/>
          <w:rtl w:val="0"/>
        </w:rPr>
        <w:t xml:space="preserve">WORKING CIRCLES</w:t>
      </w:r>
      <w:r w:rsidDel="00000000" w:rsidR="00000000" w:rsidRPr="00000000">
        <w:rPr>
          <w:rFonts w:ascii="Arial" w:cs="Arial" w:eastAsia="Arial" w:hAnsi="Arial"/>
          <w:b w:val="0"/>
          <w:bCs w:val="0"/>
          <w:i w:val="0"/>
          <w:iCs w:val="0"/>
          <w:smallCaps w:val="0"/>
          <w:strike w:val="0"/>
          <w:color w:val="222222"/>
          <w:sz w:val="24"/>
          <w:szCs w:val="24"/>
          <w:u w:val="none"/>
          <w:shd w:fill="auto" w:val="clear"/>
          <w:vertAlign w:val="baseline"/>
          <w:rtl w:val="0"/>
        </w:rPr>
        <w:t xml:space="preserve"> - Participation in separate Working Circles in which the ABT Framework tools are applied to the development of the narrative of an individual’s program or project.</w:t>
      </w:r>
    </w:p>
    <w:p w:rsidR="00000000" w:rsidDel="00000000" w:rsidP="00000000" w:rsidRDefault="00000000" w:rsidRPr="00000000" w14:paraId="00000033">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ffffff" w:val="clear"/>
        <w:spacing w:after="0" w:before="0" w:line="240" w:lineRule="auto"/>
        <w:ind w:left="720" w:right="0" w:hanging="360"/>
        <w:jc w:val="left"/>
        <w:rPr>
          <w:rFonts w:ascii="Arial" w:cs="Arial" w:eastAsia="Arial" w:hAnsi="Arial"/>
          <w:b w:val="0"/>
          <w:bCs w:val="0"/>
          <w:i w:val="0"/>
          <w:iCs w:val="0"/>
          <w:smallCaps w:val="0"/>
          <w:strike w:val="0"/>
          <w:color w:val="222222"/>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222222"/>
          <w:sz w:val="24"/>
          <w:szCs w:val="24"/>
          <w:u w:val="none"/>
          <w:shd w:fill="auto" w:val="clear"/>
          <w:vertAlign w:val="baseline"/>
          <w:rtl w:val="0"/>
        </w:rPr>
        <w:t xml:space="preserve">NON-LITERAL FORCES</w:t>
      </w:r>
      <w:r w:rsidDel="00000000" w:rsidR="00000000" w:rsidRPr="00000000">
        <w:rPr>
          <w:rFonts w:ascii="Arial" w:cs="Arial" w:eastAsia="Arial" w:hAnsi="Arial"/>
          <w:b w:val="0"/>
          <w:bCs w:val="0"/>
          <w:i w:val="0"/>
          <w:iCs w:val="0"/>
          <w:smallCaps w:val="0"/>
          <w:strike w:val="0"/>
          <w:color w:val="222222"/>
          <w:sz w:val="24"/>
          <w:szCs w:val="24"/>
          <w:u w:val="none"/>
          <w:shd w:fill="auto" w:val="clear"/>
          <w:vertAlign w:val="baseline"/>
          <w:rtl w:val="0"/>
        </w:rPr>
        <w:t xml:space="preserve"> - Introduction to non-</w:t>
      </w:r>
      <w:r w:rsidDel="00000000" w:rsidR="00000000" w:rsidRPr="00000000">
        <w:rPr>
          <w:rFonts w:ascii="Arial" w:cs="Arial" w:eastAsia="Arial" w:hAnsi="Arial"/>
          <w:color w:val="222222"/>
          <w:rtl w:val="0"/>
        </w:rPr>
        <w:t xml:space="preserve">medical science</w:t>
      </w:r>
      <w:r w:rsidDel="00000000" w:rsidR="00000000" w:rsidRPr="00000000">
        <w:rPr>
          <w:rFonts w:ascii="Arial" w:cs="Arial" w:eastAsia="Arial" w:hAnsi="Arial"/>
          <w:b w:val="0"/>
          <w:bCs w:val="0"/>
          <w:i w:val="0"/>
          <w:iCs w:val="0"/>
          <w:smallCaps w:val="0"/>
          <w:strike w:val="0"/>
          <w:color w:val="222222"/>
          <w:sz w:val="24"/>
          <w:szCs w:val="24"/>
          <w:u w:val="none"/>
          <w:shd w:fill="auto" w:val="clear"/>
          <w:vertAlign w:val="baseline"/>
          <w:rtl w:val="0"/>
        </w:rPr>
        <w:t xml:space="preserve"> elements that are essential in basic communication including voices from the business and environmental</w:t>
      </w:r>
      <w:r w:rsidDel="00000000" w:rsidR="00000000" w:rsidRPr="00000000">
        <w:rPr>
          <w:rFonts w:ascii="Arial" w:cs="Arial" w:eastAsia="Arial" w:hAnsi="Arial"/>
          <w:color w:val="222222"/>
          <w:rtl w:val="0"/>
        </w:rPr>
        <w:t xml:space="preserve"> worlds</w:t>
      </w:r>
      <w:r w:rsidDel="00000000" w:rsidR="00000000" w:rsidRPr="00000000">
        <w:rPr>
          <w:rFonts w:ascii="Arial" w:cs="Arial" w:eastAsia="Arial" w:hAnsi="Arial"/>
          <w:b w:val="0"/>
          <w:bCs w:val="0"/>
          <w:i w:val="0"/>
          <w:iCs w:val="0"/>
          <w:smallCaps w:val="0"/>
          <w:strike w:val="0"/>
          <w:color w:val="222222"/>
          <w:sz w:val="24"/>
          <w:szCs w:val="24"/>
          <w:u w:val="none"/>
          <w:shd w:fill="auto" w:val="clear"/>
          <w:vertAlign w:val="baseline"/>
          <w:rtl w:val="0"/>
        </w:rPr>
        <w:t xml:space="preserve">.</w:t>
      </w:r>
    </w:p>
    <w:p w:rsidR="00000000" w:rsidDel="00000000" w:rsidP="00000000" w:rsidRDefault="00000000" w:rsidRPr="00000000" w14:paraId="00000034">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ffffff" w:val="clear"/>
        <w:spacing w:after="0" w:before="0" w:line="240" w:lineRule="auto"/>
        <w:ind w:left="720" w:right="0" w:hanging="360"/>
        <w:jc w:val="left"/>
        <w:rPr>
          <w:rFonts w:ascii="Arial" w:cs="Arial" w:eastAsia="Arial" w:hAnsi="Arial"/>
          <w:b w:val="0"/>
          <w:bCs w:val="0"/>
          <w:i w:val="0"/>
          <w:iCs w:val="0"/>
          <w:smallCaps w:val="0"/>
          <w:strike w:val="0"/>
          <w:color w:val="222222"/>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222222"/>
          <w:sz w:val="24"/>
          <w:szCs w:val="24"/>
          <w:u w:val="none"/>
          <w:shd w:fill="auto" w:val="clear"/>
          <w:vertAlign w:val="baseline"/>
          <w:rtl w:val="0"/>
        </w:rPr>
        <w:t xml:space="preserve">NARRATIVE INTUITION</w:t>
      </w:r>
      <w:r w:rsidDel="00000000" w:rsidR="00000000" w:rsidRPr="00000000">
        <w:rPr>
          <w:rFonts w:ascii="Arial" w:cs="Arial" w:eastAsia="Arial" w:hAnsi="Arial"/>
          <w:b w:val="0"/>
          <w:bCs w:val="0"/>
          <w:i w:val="0"/>
          <w:iCs w:val="0"/>
          <w:smallCaps w:val="0"/>
          <w:strike w:val="0"/>
          <w:color w:val="222222"/>
          <w:sz w:val="24"/>
          <w:szCs w:val="24"/>
          <w:u w:val="none"/>
          <w:shd w:fill="auto" w:val="clear"/>
          <w:vertAlign w:val="baseline"/>
          <w:rtl w:val="0"/>
        </w:rPr>
        <w:t xml:space="preserve"> - The initiation of the building of “narrative intuition” — a process that will take a lifetime to complete, but the journey will commence with this course.</w:t>
      </w:r>
    </w:p>
    <w:p w:rsidR="00000000" w:rsidDel="00000000" w:rsidP="00000000" w:rsidRDefault="00000000" w:rsidRPr="00000000" w14:paraId="00000035">
      <w:pPr>
        <w:pStyle w:val="Heading1"/>
        <w:rPr/>
      </w:pPr>
      <w:r w:rsidDel="00000000" w:rsidR="00000000" w:rsidRPr="00000000">
        <w:rPr>
          <w:rtl w:val="0"/>
        </w:rPr>
      </w:r>
    </w:p>
    <w:p w:rsidR="00000000" w:rsidDel="00000000" w:rsidP="00000000" w:rsidRDefault="00000000" w:rsidRPr="00000000" w14:paraId="00000036">
      <w:pPr>
        <w:pStyle w:val="Heading1"/>
        <w:rPr>
          <w:smallCaps w:val="1"/>
        </w:rPr>
      </w:pPr>
      <w:r w:rsidDel="00000000" w:rsidR="00000000" w:rsidRPr="00000000">
        <w:rPr>
          <w:smallCaps w:val="1"/>
          <w:rtl w:val="0"/>
        </w:rPr>
        <w:t xml:space="preserve">STUDENT EXPECTATIONS AND SUPPORT FOR STUDENT SUCCESS </w:t>
      </w:r>
    </w:p>
    <w:p w:rsidR="00000000" w:rsidDel="00000000" w:rsidP="00000000" w:rsidRDefault="00000000" w:rsidRPr="00000000" w14:paraId="00000037">
      <w:pPr>
        <w:pStyle w:val="Heading2"/>
        <w:rPr/>
      </w:pPr>
      <w:r w:rsidDel="00000000" w:rsidR="00000000" w:rsidRPr="00000000">
        <w:rPr>
          <w:rtl w:val="0"/>
        </w:rPr>
      </w:r>
    </w:p>
    <w:p w:rsidR="00000000" w:rsidDel="00000000" w:rsidP="00000000" w:rsidRDefault="00000000" w:rsidRPr="00000000" w14:paraId="00000038">
      <w:pPr>
        <w:pStyle w:val="Heading2"/>
        <w:rPr/>
      </w:pPr>
      <w:r w:rsidDel="00000000" w:rsidR="00000000" w:rsidRPr="00000000">
        <w:rPr>
          <w:rtl w:val="0"/>
        </w:rPr>
        <w:t xml:space="preserve">Inclusion </w:t>
      </w:r>
    </w:p>
    <w:p w:rsidR="00000000" w:rsidDel="00000000" w:rsidP="00000000" w:rsidRDefault="00000000" w:rsidRPr="00000000" w14:paraId="00000039">
      <w:pPr>
        <w:rPr>
          <w:rFonts w:ascii="Arial" w:cs="Arial" w:eastAsia="Arial" w:hAnsi="Arial"/>
          <w:color w:val="000000"/>
        </w:rPr>
      </w:pPr>
      <w:r w:rsidDel="00000000" w:rsidR="00000000" w:rsidRPr="00000000">
        <w:rPr>
          <w:rFonts w:ascii="Arial" w:cs="Arial" w:eastAsia="Arial" w:hAnsi="Arial"/>
          <w:color w:val="000000"/>
          <w:rtl w:val="0"/>
        </w:rPr>
        <w:t xml:space="preserve">Students and faculty in our academic community represent a rich variety of backgrounds and perspectives. The MSCR/CPTS program is committed to providing an atmosphere for learning that leverages this diversity. We encourage students and faculty to:</w:t>
      </w:r>
    </w:p>
    <w:p w:rsidR="00000000" w:rsidDel="00000000" w:rsidP="00000000" w:rsidRDefault="00000000" w:rsidRPr="00000000" w14:paraId="0000003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Share their unique experiences and ideas;</w:t>
      </w:r>
    </w:p>
    <w:p w:rsidR="00000000" w:rsidDel="00000000" w:rsidP="00000000" w:rsidRDefault="00000000" w:rsidRPr="00000000" w14:paraId="0000003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Be open to the views of others, especially when receiving feedback in Working Circles and during the ABT Builds;</w:t>
      </w:r>
    </w:p>
    <w:p w:rsidR="00000000" w:rsidDel="00000000" w:rsidP="00000000" w:rsidRDefault="00000000" w:rsidRPr="00000000" w14:paraId="0000003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Honor the uniqueness of their colleagues; and</w:t>
      </w:r>
    </w:p>
    <w:p w:rsidR="00000000" w:rsidDel="00000000" w:rsidP="00000000" w:rsidRDefault="00000000" w:rsidRPr="00000000" w14:paraId="0000003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Appreciate the opportunity that we have to learn from each other in this community.</w:t>
      </w:r>
    </w:p>
    <w:p w:rsidR="00000000" w:rsidDel="00000000" w:rsidP="00000000" w:rsidRDefault="00000000" w:rsidRPr="00000000" w14:paraId="0000003E">
      <w:pPr>
        <w:rPr>
          <w:rFonts w:ascii="Arial" w:cs="Arial" w:eastAsia="Arial" w:hAnsi="Arial"/>
        </w:rPr>
      </w:pPr>
      <w:r w:rsidDel="00000000" w:rsidR="00000000" w:rsidRPr="00000000">
        <w:rPr>
          <w:rtl w:val="0"/>
        </w:rPr>
      </w:r>
    </w:p>
    <w:p w:rsidR="00000000" w:rsidDel="00000000" w:rsidP="00000000" w:rsidRDefault="00000000" w:rsidRPr="00000000" w14:paraId="0000003F">
      <w:pPr>
        <w:pStyle w:val="Heading2"/>
        <w:rPr/>
      </w:pPr>
      <w:r w:rsidDel="00000000" w:rsidR="00000000" w:rsidRPr="00000000">
        <w:rPr>
          <w:rtl w:val="0"/>
        </w:rPr>
        <w:t xml:space="preserve">Courtesy </w:t>
      </w:r>
    </w:p>
    <w:p w:rsidR="00000000" w:rsidDel="00000000" w:rsidP="00000000" w:rsidRDefault="00000000" w:rsidRPr="00000000" w14:paraId="00000040">
      <w:pPr>
        <w:rPr>
          <w:rFonts w:ascii="Arial" w:cs="Arial" w:eastAsia="Arial" w:hAnsi="Arial"/>
          <w:color w:val="000000"/>
        </w:rPr>
      </w:pPr>
      <w:r w:rsidDel="00000000" w:rsidR="00000000" w:rsidRPr="00000000">
        <w:rPr>
          <w:rFonts w:ascii="Arial" w:cs="Arial" w:eastAsia="Arial" w:hAnsi="Arial"/>
          <w:color w:val="000000"/>
          <w:rtl w:val="0"/>
        </w:rPr>
        <w:t xml:space="preserve">Classroom courtesy is necessary to help build a cohesive community that has the opportunity to learn without distractions. It is also true that “Emory University is committed to an environment where the open expression of ideas and open, vigorous debate and speech are valued, promoted, and encouraged” (Respect for Open Expression Policy, 8.14). Comments made in our course should be:</w:t>
      </w:r>
    </w:p>
    <w:p w:rsidR="00000000" w:rsidDel="00000000" w:rsidP="00000000" w:rsidRDefault="00000000" w:rsidRPr="00000000" w14:paraId="00000041">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Respectful of diverse opinions and open to follow up questions and/or disagreement;</w:t>
      </w:r>
    </w:p>
    <w:p w:rsidR="00000000" w:rsidDel="00000000" w:rsidP="00000000" w:rsidRDefault="00000000" w:rsidRPr="00000000" w14:paraId="00000042">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Related to the class and course material;</w:t>
      </w:r>
    </w:p>
    <w:p w:rsidR="00000000" w:rsidDel="00000000" w:rsidP="00000000" w:rsidRDefault="00000000" w:rsidRPr="00000000" w14:paraId="00000043">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Delivered in respectful ways and in a non-aggressive manner; and,</w:t>
      </w:r>
    </w:p>
    <w:p w:rsidR="00000000" w:rsidDel="00000000" w:rsidP="00000000" w:rsidRDefault="00000000" w:rsidRPr="00000000" w14:paraId="00000044">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Free from personal attacks;</w:t>
      </w:r>
    </w:p>
    <w:p w:rsidR="00000000" w:rsidDel="00000000" w:rsidP="00000000" w:rsidRDefault="00000000" w:rsidRPr="00000000" w14:paraId="00000045">
      <w:pPr>
        <w:rPr>
          <w:rFonts w:ascii="Arial" w:cs="Arial" w:eastAsia="Arial" w:hAnsi="Arial"/>
          <w:color w:val="767171"/>
        </w:rPr>
      </w:pPr>
      <w:r w:rsidDel="00000000" w:rsidR="00000000" w:rsidRPr="00000000">
        <w:rPr>
          <w:rtl w:val="0"/>
        </w:rPr>
      </w:r>
    </w:p>
    <w:p w:rsidR="00000000" w:rsidDel="00000000" w:rsidP="00000000" w:rsidRDefault="00000000" w:rsidRPr="00000000" w14:paraId="00000046">
      <w:pPr>
        <w:pStyle w:val="Heading2"/>
        <w:rPr/>
      </w:pPr>
      <w:r w:rsidDel="00000000" w:rsidR="00000000" w:rsidRPr="00000000">
        <w:rPr>
          <w:rtl w:val="0"/>
        </w:rPr>
        <w:t xml:space="preserve">Accessibility </w:t>
      </w:r>
    </w:p>
    <w:p w:rsidR="00000000" w:rsidDel="00000000" w:rsidP="00000000" w:rsidRDefault="00000000" w:rsidRPr="00000000" w14:paraId="00000047">
      <w:pPr>
        <w:rPr>
          <w:rFonts w:ascii="Arial" w:cs="Arial" w:eastAsia="Arial" w:hAnsi="Arial"/>
        </w:rPr>
      </w:pPr>
      <w:r w:rsidDel="00000000" w:rsidR="00000000" w:rsidRPr="00000000">
        <w:rPr>
          <w:rFonts w:ascii="Arial" w:cs="Arial" w:eastAsia="Arial" w:hAnsi="Arial"/>
          <w:rtl w:val="0"/>
        </w:rPr>
        <w:t xml:space="preserve">As the instructor of this course, I endeavor to provide an inclusive learning environment. I want every student to succeed. The Department of Accessibility Services (DAS) works with students who have disabilities to provide reasonable accommodations. It is your responsibility to request accommodations. In order to receive consideration for reasonable accommodations, you must register with the DAS at https://accessibility.emory.edu/students/. Accommodations cannot be retroactively applied so you need to contact DAS as early as possible and contact us as early as possible in the semester to discuss the plan for implementation of your accommodations. For additional information about accessibility and accommodations, please contact the DAS at (404) 727-9877 or </w:t>
      </w:r>
      <w:hyperlink r:id="rId13">
        <w:r w:rsidDel="00000000" w:rsidR="00000000" w:rsidRPr="00000000">
          <w:rPr>
            <w:rFonts w:ascii="Arial" w:cs="Arial" w:eastAsia="Arial" w:hAnsi="Arial"/>
            <w:color w:val="0563c1"/>
            <w:u w:val="single"/>
            <w:rtl w:val="0"/>
          </w:rPr>
          <w:t xml:space="preserve">accessibility@emory.edu</w:t>
        </w:r>
      </w:hyperlink>
      <w:r w:rsidDel="00000000" w:rsidR="00000000" w:rsidRPr="00000000">
        <w:rPr>
          <w:rFonts w:ascii="Arial" w:cs="Arial" w:eastAsia="Arial" w:hAnsi="Arial"/>
          <w:rtl w:val="0"/>
        </w:rPr>
        <w:t xml:space="preserve">. </w:t>
      </w:r>
    </w:p>
    <w:p w:rsidR="00000000" w:rsidDel="00000000" w:rsidP="00000000" w:rsidRDefault="00000000" w:rsidRPr="00000000" w14:paraId="00000048">
      <w:pPr>
        <w:rPr>
          <w:rFonts w:ascii="Arial" w:cs="Arial" w:eastAsia="Arial" w:hAnsi="Arial"/>
        </w:rPr>
      </w:pPr>
      <w:r w:rsidDel="00000000" w:rsidR="00000000" w:rsidRPr="00000000">
        <w:rPr>
          <w:rtl w:val="0"/>
        </w:rPr>
      </w:r>
    </w:p>
    <w:p w:rsidR="00000000" w:rsidDel="00000000" w:rsidP="00000000" w:rsidRDefault="00000000" w:rsidRPr="00000000" w14:paraId="00000049">
      <w:pPr>
        <w:pStyle w:val="Heading2"/>
        <w:rPr/>
      </w:pPr>
      <w:r w:rsidDel="00000000" w:rsidR="00000000" w:rsidRPr="00000000">
        <w:rPr>
          <w:rtl w:val="0"/>
        </w:rPr>
        <w:t xml:space="preserve">Stress Management and Mental Health </w:t>
      </w:r>
    </w:p>
    <w:p w:rsidR="00000000" w:rsidDel="00000000" w:rsidP="00000000" w:rsidRDefault="00000000" w:rsidRPr="00000000" w14:paraId="0000004A">
      <w:pPr>
        <w:rPr>
          <w:rFonts w:ascii="Arial" w:cs="Arial" w:eastAsia="Arial" w:hAnsi="Arial"/>
        </w:rPr>
      </w:pPr>
      <w:r w:rsidDel="00000000" w:rsidR="00000000" w:rsidRPr="00000000">
        <w:rPr>
          <w:rFonts w:ascii="Arial" w:cs="Arial" w:eastAsia="Arial" w:hAnsi="Arial"/>
          <w:rtl w:val="0"/>
        </w:rPr>
        <w:t xml:space="preserve">As a student, you may find that personal and academic stressors in your life, including those related to illness, economic instability, and/or racial injustice, are creating barriers to learning this semester. Many students face personal and environmental challenges that can interfere with their academic success and overall wellbeing. If you are struggling with this class, please visit me during office hours or contact me via email at name@emory.edu. If you are feeling overwhelmed and think you might benefit from additional support, please know that there are people who care and offices to support you at Emory. These services – including confidential resources – are provided by staff who are respectful of students’ diverse backgrounds. For an extensive list of well-being resources on campus, please go to: </w:t>
      </w:r>
      <w:hyperlink r:id="rId14">
        <w:r w:rsidDel="00000000" w:rsidR="00000000" w:rsidRPr="00000000">
          <w:rPr>
            <w:rFonts w:ascii="Arial" w:cs="Arial" w:eastAsia="Arial" w:hAnsi="Arial"/>
            <w:color w:val="0563c1"/>
            <w:u w:val="single"/>
            <w:rtl w:val="0"/>
          </w:rPr>
          <w:t xml:space="preserve">http://campuslife.emory.edu/support/index.html</w:t>
        </w:r>
      </w:hyperlink>
      <w:r w:rsidDel="00000000" w:rsidR="00000000" w:rsidRPr="00000000">
        <w:rPr>
          <w:rFonts w:ascii="Arial" w:cs="Arial" w:eastAsia="Arial" w:hAnsi="Arial"/>
          <w:rtl w:val="0"/>
        </w:rPr>
        <w:t xml:space="preserve">. And keep in mind that Emory offers free, 24/7 emotional, mental health, and medical support resources via TimelyCare: </w:t>
      </w:r>
      <w:hyperlink r:id="rId15">
        <w:r w:rsidDel="00000000" w:rsidR="00000000" w:rsidRPr="00000000">
          <w:rPr>
            <w:rFonts w:ascii="Arial" w:cs="Arial" w:eastAsia="Arial" w:hAnsi="Arial"/>
            <w:color w:val="0563c1"/>
            <w:u w:val="single"/>
            <w:rtl w:val="0"/>
          </w:rPr>
          <w:t xml:space="preserve">https://timelycare.com/emory</w:t>
        </w:r>
      </w:hyperlink>
      <w:r w:rsidDel="00000000" w:rsidR="00000000" w:rsidRPr="00000000">
        <w:rPr>
          <w:rFonts w:ascii="Arial" w:cs="Arial" w:eastAsia="Arial" w:hAnsi="Arial"/>
          <w:rtl w:val="0"/>
        </w:rPr>
        <w:t xml:space="preserve">. </w:t>
      </w:r>
    </w:p>
    <w:p w:rsidR="00000000" w:rsidDel="00000000" w:rsidP="00000000" w:rsidRDefault="00000000" w:rsidRPr="00000000" w14:paraId="0000004B">
      <w:pPr>
        <w:rPr>
          <w:rFonts w:ascii="Arial" w:cs="Arial" w:eastAsia="Arial" w:hAnsi="Arial"/>
        </w:rPr>
      </w:pPr>
      <w:r w:rsidDel="00000000" w:rsidR="00000000" w:rsidRPr="00000000">
        <w:rPr>
          <w:rtl w:val="0"/>
        </w:rPr>
      </w:r>
    </w:p>
    <w:p w:rsidR="00000000" w:rsidDel="00000000" w:rsidP="00000000" w:rsidRDefault="00000000" w:rsidRPr="00000000" w14:paraId="0000004C">
      <w:pPr>
        <w:rPr>
          <w:rFonts w:ascii="Arial" w:cs="Arial" w:eastAsia="Arial" w:hAnsi="Arial"/>
        </w:rPr>
      </w:pPr>
      <w:r w:rsidDel="00000000" w:rsidR="00000000" w:rsidRPr="00000000">
        <w:rPr>
          <w:rFonts w:ascii="Arial" w:cs="Arial" w:eastAsia="Arial" w:hAnsi="Arial"/>
          <w:rtl w:val="0"/>
        </w:rPr>
        <w:t xml:space="preserve">Other Emory resources include:</w:t>
      </w:r>
    </w:p>
    <w:p w:rsidR="00000000" w:rsidDel="00000000" w:rsidP="00000000" w:rsidRDefault="00000000" w:rsidRPr="00000000" w14:paraId="0000004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Counseling &amp; Psychological Services</w:t>
      </w:r>
    </w:p>
    <w:p w:rsidR="00000000" w:rsidDel="00000000" w:rsidP="00000000" w:rsidRDefault="00000000" w:rsidRPr="00000000" w14:paraId="0000004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Office of Spiritual &amp; Religious Life</w:t>
      </w:r>
    </w:p>
    <w:p w:rsidR="00000000" w:rsidDel="00000000" w:rsidP="00000000" w:rsidRDefault="00000000" w:rsidRPr="00000000" w14:paraId="0000004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Student Case Management and Interventions Services </w:t>
      </w:r>
    </w:p>
    <w:p w:rsidR="00000000" w:rsidDel="00000000" w:rsidP="00000000" w:rsidRDefault="00000000" w:rsidRPr="00000000" w14:paraId="0000005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Student Health Services Psychiatry</w:t>
      </w:r>
    </w:p>
    <w:p w:rsidR="00000000" w:rsidDel="00000000" w:rsidP="00000000" w:rsidRDefault="00000000" w:rsidRPr="00000000" w14:paraId="0000005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Support During A Crisis: A Guide for Faculty &amp; Staff </w:t>
      </w:r>
    </w:p>
    <w:p w:rsidR="00000000" w:rsidDel="00000000" w:rsidP="00000000" w:rsidRDefault="00000000" w:rsidRPr="00000000" w14:paraId="0000005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Emory Anytime Student Health Services </w:t>
      </w:r>
    </w:p>
    <w:p w:rsidR="00000000" w:rsidDel="00000000" w:rsidP="00000000" w:rsidRDefault="00000000" w:rsidRPr="00000000" w14:paraId="00000053">
      <w:pPr>
        <w:rPr>
          <w:rFonts w:ascii="Arial" w:cs="Arial" w:eastAsia="Arial" w:hAnsi="Arial"/>
        </w:rPr>
      </w:pPr>
      <w:r w:rsidDel="00000000" w:rsidR="00000000" w:rsidRPr="00000000">
        <w:rPr>
          <w:rtl w:val="0"/>
        </w:rPr>
      </w:r>
    </w:p>
    <w:p w:rsidR="00000000" w:rsidDel="00000000" w:rsidP="00000000" w:rsidRDefault="00000000" w:rsidRPr="00000000" w14:paraId="00000054">
      <w:pPr>
        <w:rPr>
          <w:rFonts w:ascii="Arial" w:cs="Arial" w:eastAsia="Arial" w:hAnsi="Arial"/>
        </w:rPr>
      </w:pPr>
      <w:r w:rsidDel="00000000" w:rsidR="00000000" w:rsidRPr="00000000">
        <w:rPr>
          <w:rtl w:val="0"/>
        </w:rPr>
      </w:r>
    </w:p>
    <w:p w:rsidR="00000000" w:rsidDel="00000000" w:rsidP="00000000" w:rsidRDefault="00000000" w:rsidRPr="00000000" w14:paraId="00000055">
      <w:pPr>
        <w:pStyle w:val="Heading1"/>
        <w:rPr/>
      </w:pPr>
      <w:r w:rsidDel="00000000" w:rsidR="00000000" w:rsidRPr="00000000">
        <w:rPr>
          <w:rtl w:val="0"/>
        </w:rPr>
        <w:t xml:space="preserve">INSTRUCTOR EXPECTATIONS</w:t>
      </w:r>
    </w:p>
    <w:p w:rsidR="00000000" w:rsidDel="00000000" w:rsidP="00000000" w:rsidRDefault="00000000" w:rsidRPr="00000000" w14:paraId="00000056">
      <w:pPr>
        <w:rPr>
          <w:rFonts w:ascii="Arial" w:cs="Arial" w:eastAsia="Arial" w:hAnsi="Arial"/>
          <w:color w:val="000000"/>
        </w:rPr>
      </w:pPr>
      <w:r w:rsidDel="00000000" w:rsidR="00000000" w:rsidRPr="00000000">
        <w:rPr>
          <w:rFonts w:ascii="Arial" w:cs="Arial" w:eastAsia="Arial" w:hAnsi="Arial"/>
          <w:color w:val="000000"/>
          <w:rtl w:val="0"/>
        </w:rPr>
        <w:t xml:space="preserve">Achieving the goals of the course requires not only your effort but mine. I am committed to fostering your learning by:</w:t>
      </w:r>
    </w:p>
    <w:p w:rsidR="00000000" w:rsidDel="00000000" w:rsidP="00000000" w:rsidRDefault="00000000" w:rsidRPr="00000000" w14:paraId="00000057">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Presenting materials and activities that respect and affirm differences in learning styles and backgrounds;</w:t>
      </w:r>
    </w:p>
    <w:p w:rsidR="00000000" w:rsidDel="00000000" w:rsidP="00000000" w:rsidRDefault="00000000" w:rsidRPr="00000000" w14:paraId="00000058">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Maintaining a class environment in which you feel that you belong;</w:t>
      </w:r>
    </w:p>
    <w:p w:rsidR="00000000" w:rsidDel="00000000" w:rsidP="00000000" w:rsidRDefault="00000000" w:rsidRPr="00000000" w14:paraId="00000059">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Responding to your inquiries within 24 hours (48 hours on weekends); and,</w:t>
      </w:r>
    </w:p>
    <w:p w:rsidR="00000000" w:rsidDel="00000000" w:rsidP="00000000" w:rsidRDefault="00000000" w:rsidRPr="00000000" w14:paraId="0000005A">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Providing feedback and assessment of your assignments in a timely manner.</w:t>
      </w:r>
    </w:p>
    <w:p w:rsidR="00000000" w:rsidDel="00000000" w:rsidP="00000000" w:rsidRDefault="00000000" w:rsidRPr="00000000" w14:paraId="0000005B">
      <w:pPr>
        <w:rPr>
          <w:rFonts w:ascii="Arial" w:cs="Arial" w:eastAsia="Arial" w:hAnsi="Arial"/>
          <w:color w:val="767171"/>
        </w:rPr>
      </w:pPr>
      <w:r w:rsidDel="00000000" w:rsidR="00000000" w:rsidRPr="00000000">
        <w:rPr>
          <w:rtl w:val="0"/>
        </w:rPr>
      </w:r>
    </w:p>
    <w:p w:rsidR="00000000" w:rsidDel="00000000" w:rsidP="00000000" w:rsidRDefault="00000000" w:rsidRPr="00000000" w14:paraId="0000005C">
      <w:pPr>
        <w:rPr>
          <w:rFonts w:ascii="Arial" w:cs="Arial" w:eastAsia="Arial" w:hAnsi="Arial"/>
          <w:color w:val="767171"/>
        </w:rPr>
      </w:pPr>
      <w:r w:rsidDel="00000000" w:rsidR="00000000" w:rsidRPr="00000000">
        <w:rPr>
          <w:rtl w:val="0"/>
        </w:rPr>
      </w:r>
    </w:p>
    <w:p w:rsidR="00000000" w:rsidDel="00000000" w:rsidP="00000000" w:rsidRDefault="00000000" w:rsidRPr="00000000" w14:paraId="0000005D">
      <w:pPr>
        <w:pStyle w:val="Heading1"/>
        <w:widowControl w:val="0"/>
        <w:rPr>
          <w:b w:val="0"/>
          <w:bCs w:val="0"/>
        </w:rPr>
      </w:pPr>
      <w:r w:rsidDel="00000000" w:rsidR="00000000" w:rsidRPr="00000000">
        <w:rPr>
          <w:rtl w:val="0"/>
        </w:rPr>
        <w:t xml:space="preserve">ASSIGNMENTS &amp; GRADING</w:t>
      </w:r>
      <w:r w:rsidDel="00000000" w:rsidR="00000000" w:rsidRPr="00000000">
        <w:rPr>
          <w:rtl w:val="0"/>
        </w:rPr>
      </w:r>
    </w:p>
    <w:p w:rsidR="00000000" w:rsidDel="00000000" w:rsidP="00000000" w:rsidRDefault="00000000" w:rsidRPr="00000000" w14:paraId="0000005E">
      <w:pPr>
        <w:rPr>
          <w:rFonts w:ascii="Arial" w:cs="Arial" w:eastAsia="Arial" w:hAnsi="Arial"/>
        </w:rPr>
      </w:pPr>
      <w:r w:rsidDel="00000000" w:rsidR="00000000" w:rsidRPr="00000000">
        <w:rPr>
          <w:rFonts w:ascii="Arial" w:cs="Arial" w:eastAsia="Arial" w:hAnsi="Arial"/>
          <w:rtl w:val="0"/>
        </w:rPr>
        <w:t xml:space="preserve">This course will be graded pass/fail (</w:t>
      </w:r>
      <w:r w:rsidDel="00000000" w:rsidR="00000000" w:rsidRPr="00000000">
        <w:rPr>
          <w:rFonts w:ascii="Arial" w:cs="Arial" w:eastAsia="Arial" w:hAnsi="Arial"/>
          <w:b w:val="1"/>
          <w:bCs w:val="1"/>
          <w:rtl w:val="0"/>
        </w:rPr>
        <w:t xml:space="preserve">satisfactory/unsatisfactory</w:t>
      </w:r>
      <w:r w:rsidDel="00000000" w:rsidR="00000000" w:rsidRPr="00000000">
        <w:rPr>
          <w:rFonts w:ascii="Arial" w:cs="Arial" w:eastAsia="Arial" w:hAnsi="Arial"/>
          <w:rtl w:val="0"/>
        </w:rPr>
        <w:t xml:space="preserve">).</w:t>
      </w:r>
    </w:p>
    <w:tbl>
      <w:tblPr>
        <w:tblStyle w:val="Table1"/>
        <w:tblW w:w="899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6565"/>
        <w:gridCol w:w="2430"/>
        <w:tblGridChange w:id="0">
          <w:tblGrid>
            <w:gridCol w:w="6565"/>
            <w:gridCol w:w="2430"/>
          </w:tblGrid>
        </w:tblGridChange>
      </w:tblGrid>
      <w:tr>
        <w:trPr>
          <w:cantSplit w:val="0"/>
          <w:tblHeader w:val="0"/>
        </w:trPr>
        <w:tc>
          <w:tcPr/>
          <w:p w:rsidR="00000000" w:rsidDel="00000000" w:rsidP="00000000" w:rsidRDefault="00000000" w:rsidRPr="00000000" w14:paraId="0000005F">
            <w:pPr>
              <w:keepNext w:val="1"/>
              <w:widowControl w:val="0"/>
              <w:rPr>
                <w:rFonts w:ascii="Arial" w:cs="Arial" w:eastAsia="Arial" w:hAnsi="Arial"/>
                <w:b w:val="1"/>
                <w:bCs w:val="1"/>
              </w:rPr>
            </w:pPr>
            <w:r w:rsidDel="00000000" w:rsidR="00000000" w:rsidRPr="00000000">
              <w:rPr>
                <w:rFonts w:ascii="Arial" w:cs="Arial" w:eastAsia="Arial" w:hAnsi="Arial"/>
                <w:b w:val="1"/>
                <w:bCs w:val="1"/>
                <w:rtl w:val="0"/>
              </w:rPr>
              <w:t xml:space="preserve">Assignment/Evaluation</w:t>
            </w:r>
          </w:p>
        </w:tc>
        <w:tc>
          <w:tcPr/>
          <w:p w:rsidR="00000000" w:rsidDel="00000000" w:rsidP="00000000" w:rsidRDefault="00000000" w:rsidRPr="00000000" w14:paraId="00000060">
            <w:pPr>
              <w:keepNext w:val="1"/>
              <w:widowControl w:val="0"/>
              <w:rPr>
                <w:rFonts w:ascii="Arial" w:cs="Arial" w:eastAsia="Arial" w:hAnsi="Arial"/>
                <w:b w:val="1"/>
                <w:bCs w:val="1"/>
              </w:rPr>
            </w:pPr>
            <w:r w:rsidDel="00000000" w:rsidR="00000000" w:rsidRPr="00000000">
              <w:rPr>
                <w:rFonts w:ascii="Arial" w:cs="Arial" w:eastAsia="Arial" w:hAnsi="Arial"/>
                <w:b w:val="1"/>
                <w:bCs w:val="1"/>
                <w:rtl w:val="0"/>
              </w:rPr>
              <w:t xml:space="preserve">Approximate % of Grade (rounded)</w:t>
            </w:r>
          </w:p>
        </w:tc>
      </w:tr>
      <w:tr>
        <w:trPr>
          <w:cantSplit w:val="0"/>
          <w:tblHeader w:val="0"/>
        </w:trPr>
        <w:tc>
          <w:tcPr/>
          <w:p w:rsidR="00000000" w:rsidDel="00000000" w:rsidP="00000000" w:rsidRDefault="00000000" w:rsidRPr="00000000" w14:paraId="00000061">
            <w:pPr>
              <w:keepNext w:val="1"/>
              <w:widowControl w:val="0"/>
              <w:rPr>
                <w:rFonts w:ascii="Arial" w:cs="Arial" w:eastAsia="Arial" w:hAnsi="Arial"/>
              </w:rPr>
            </w:pPr>
            <w:r w:rsidDel="00000000" w:rsidR="00000000" w:rsidRPr="00000000">
              <w:rPr>
                <w:rFonts w:ascii="Arial" w:cs="Arial" w:eastAsia="Arial" w:hAnsi="Arial"/>
                <w:rtl w:val="0"/>
              </w:rPr>
              <w:t xml:space="preserve">Class participation </w:t>
            </w:r>
          </w:p>
        </w:tc>
        <w:tc>
          <w:tcPr/>
          <w:p w:rsidR="00000000" w:rsidDel="00000000" w:rsidP="00000000" w:rsidRDefault="00000000" w:rsidRPr="00000000" w14:paraId="00000062">
            <w:pPr>
              <w:keepNext w:val="1"/>
              <w:widowControl w:val="0"/>
              <w:rPr>
                <w:rFonts w:ascii="Arial" w:cs="Arial" w:eastAsia="Arial" w:hAnsi="Arial"/>
              </w:rPr>
            </w:pPr>
            <w:r w:rsidDel="00000000" w:rsidR="00000000" w:rsidRPr="00000000">
              <w:rPr>
                <w:rFonts w:ascii="Arial" w:cs="Arial" w:eastAsia="Arial" w:hAnsi="Arial"/>
                <w:rtl w:val="0"/>
              </w:rPr>
              <w:t xml:space="preserve">30%</w:t>
            </w:r>
          </w:p>
        </w:tc>
      </w:tr>
      <w:tr>
        <w:trPr>
          <w:cantSplit w:val="0"/>
          <w:tblHeader w:val="0"/>
        </w:trPr>
        <w:tc>
          <w:tcPr/>
          <w:p w:rsidR="00000000" w:rsidDel="00000000" w:rsidP="00000000" w:rsidRDefault="00000000" w:rsidRPr="00000000" w14:paraId="00000063">
            <w:pPr>
              <w:keepNext w:val="1"/>
              <w:widowControl w:val="0"/>
              <w:rPr>
                <w:rFonts w:ascii="Arial" w:cs="Arial" w:eastAsia="Arial" w:hAnsi="Arial"/>
              </w:rPr>
            </w:pPr>
            <w:r w:rsidDel="00000000" w:rsidR="00000000" w:rsidRPr="00000000">
              <w:rPr>
                <w:rFonts w:ascii="Arial" w:cs="Arial" w:eastAsia="Arial" w:hAnsi="Arial"/>
                <w:rtl w:val="0"/>
              </w:rPr>
              <w:t xml:space="preserve">ABT Iterations</w:t>
            </w:r>
          </w:p>
        </w:tc>
        <w:tc>
          <w:tcPr/>
          <w:p w:rsidR="00000000" w:rsidDel="00000000" w:rsidP="00000000" w:rsidRDefault="00000000" w:rsidRPr="00000000" w14:paraId="00000064">
            <w:pPr>
              <w:keepNext w:val="1"/>
              <w:widowControl w:val="0"/>
              <w:rPr>
                <w:rFonts w:ascii="Arial" w:cs="Arial" w:eastAsia="Arial" w:hAnsi="Arial"/>
              </w:rPr>
            </w:pPr>
            <w:r w:rsidDel="00000000" w:rsidR="00000000" w:rsidRPr="00000000">
              <w:rPr>
                <w:rFonts w:ascii="Arial" w:cs="Arial" w:eastAsia="Arial" w:hAnsi="Arial"/>
                <w:rtl w:val="0"/>
              </w:rPr>
              <w:t xml:space="preserve">10%</w:t>
            </w:r>
          </w:p>
        </w:tc>
      </w:tr>
      <w:tr>
        <w:trPr>
          <w:cantSplit w:val="0"/>
          <w:tblHeader w:val="0"/>
        </w:trPr>
        <w:tc>
          <w:tcPr/>
          <w:p w:rsidR="00000000" w:rsidDel="00000000" w:rsidP="00000000" w:rsidRDefault="00000000" w:rsidRPr="00000000" w14:paraId="00000065">
            <w:pPr>
              <w:keepNext w:val="1"/>
              <w:widowControl w:val="0"/>
              <w:rPr>
                <w:rFonts w:ascii="Arial" w:cs="Arial" w:eastAsia="Arial" w:hAnsi="Arial"/>
              </w:rPr>
            </w:pPr>
            <w:r w:rsidDel="00000000" w:rsidR="00000000" w:rsidRPr="00000000">
              <w:rPr>
                <w:rFonts w:ascii="Arial" w:cs="Arial" w:eastAsia="Arial" w:hAnsi="Arial"/>
                <w:rtl w:val="0"/>
              </w:rPr>
              <w:t xml:space="preserve">Working Circle Hosting </w:t>
            </w:r>
          </w:p>
        </w:tc>
        <w:tc>
          <w:tcPr/>
          <w:p w:rsidR="00000000" w:rsidDel="00000000" w:rsidP="00000000" w:rsidRDefault="00000000" w:rsidRPr="00000000" w14:paraId="00000066">
            <w:pPr>
              <w:keepNext w:val="1"/>
              <w:widowControl w:val="0"/>
              <w:rPr>
                <w:rFonts w:ascii="Arial" w:cs="Arial" w:eastAsia="Arial" w:hAnsi="Arial"/>
              </w:rPr>
            </w:pPr>
            <w:r w:rsidDel="00000000" w:rsidR="00000000" w:rsidRPr="00000000">
              <w:rPr>
                <w:rFonts w:ascii="Arial" w:cs="Arial" w:eastAsia="Arial" w:hAnsi="Arial"/>
                <w:rtl w:val="0"/>
              </w:rPr>
              <w:t xml:space="preserve">20%</w:t>
            </w:r>
          </w:p>
        </w:tc>
      </w:tr>
      <w:tr>
        <w:trPr>
          <w:cantSplit w:val="0"/>
          <w:tblHeader w:val="0"/>
        </w:trPr>
        <w:tc>
          <w:tcPr/>
          <w:p w:rsidR="00000000" w:rsidDel="00000000" w:rsidP="00000000" w:rsidRDefault="00000000" w:rsidRPr="00000000" w14:paraId="00000067">
            <w:pPr>
              <w:keepNext w:val="1"/>
              <w:widowControl w:val="0"/>
              <w:rPr>
                <w:rFonts w:ascii="Arial" w:cs="Arial" w:eastAsia="Arial" w:hAnsi="Arial"/>
              </w:rPr>
            </w:pPr>
            <w:r w:rsidDel="00000000" w:rsidR="00000000" w:rsidRPr="00000000">
              <w:rPr>
                <w:rFonts w:ascii="Arial" w:cs="Arial" w:eastAsia="Arial" w:hAnsi="Arial"/>
                <w:rtl w:val="0"/>
              </w:rPr>
              <w:t xml:space="preserve">Working Circle Participation</w:t>
            </w:r>
          </w:p>
        </w:tc>
        <w:tc>
          <w:tcPr/>
          <w:p w:rsidR="00000000" w:rsidDel="00000000" w:rsidP="00000000" w:rsidRDefault="00000000" w:rsidRPr="00000000" w14:paraId="00000068">
            <w:pPr>
              <w:keepNext w:val="1"/>
              <w:widowControl w:val="0"/>
              <w:rPr>
                <w:rFonts w:ascii="Arial" w:cs="Arial" w:eastAsia="Arial" w:hAnsi="Arial"/>
              </w:rPr>
            </w:pPr>
            <w:r w:rsidDel="00000000" w:rsidR="00000000" w:rsidRPr="00000000">
              <w:rPr>
                <w:rFonts w:ascii="Arial" w:cs="Arial" w:eastAsia="Arial" w:hAnsi="Arial"/>
                <w:rtl w:val="0"/>
              </w:rPr>
              <w:t xml:space="preserve">20%</w:t>
            </w:r>
          </w:p>
        </w:tc>
      </w:tr>
      <w:tr>
        <w:trPr>
          <w:cantSplit w:val="0"/>
          <w:tblHeader w:val="0"/>
        </w:trPr>
        <w:tc>
          <w:tcPr/>
          <w:p w:rsidR="00000000" w:rsidDel="00000000" w:rsidP="00000000" w:rsidRDefault="00000000" w:rsidRPr="00000000" w14:paraId="00000069">
            <w:pPr>
              <w:keepNext w:val="1"/>
              <w:widowControl w:val="0"/>
              <w:rPr>
                <w:rFonts w:ascii="Arial" w:cs="Arial" w:eastAsia="Arial" w:hAnsi="Arial"/>
              </w:rPr>
            </w:pPr>
            <w:r w:rsidDel="00000000" w:rsidR="00000000" w:rsidRPr="00000000">
              <w:rPr>
                <w:rFonts w:ascii="Arial" w:cs="Arial" w:eastAsia="Arial" w:hAnsi="Arial"/>
                <w:rtl w:val="0"/>
              </w:rPr>
              <w:t xml:space="preserve">Individual Presentation</w:t>
            </w:r>
          </w:p>
        </w:tc>
        <w:tc>
          <w:tcPr/>
          <w:p w:rsidR="00000000" w:rsidDel="00000000" w:rsidP="00000000" w:rsidRDefault="00000000" w:rsidRPr="00000000" w14:paraId="0000006A">
            <w:pPr>
              <w:keepNext w:val="1"/>
              <w:widowControl w:val="0"/>
              <w:rPr>
                <w:rFonts w:ascii="Arial" w:cs="Arial" w:eastAsia="Arial" w:hAnsi="Arial"/>
              </w:rPr>
            </w:pPr>
            <w:r w:rsidDel="00000000" w:rsidR="00000000" w:rsidRPr="00000000">
              <w:rPr>
                <w:rFonts w:ascii="Arial" w:cs="Arial" w:eastAsia="Arial" w:hAnsi="Arial"/>
                <w:rtl w:val="0"/>
              </w:rPr>
              <w:t xml:space="preserve">20%</w:t>
            </w:r>
          </w:p>
        </w:tc>
      </w:tr>
    </w:tbl>
    <w:p w:rsidR="00000000" w:rsidDel="00000000" w:rsidP="00000000" w:rsidRDefault="00000000" w:rsidRPr="00000000" w14:paraId="0000006B">
      <w:pPr>
        <w:rPr>
          <w:rFonts w:ascii="Arial" w:cs="Arial" w:eastAsia="Arial" w:hAnsi="Arial"/>
          <w:color w:val="808080"/>
        </w:rPr>
      </w:pPr>
      <w:r w:rsidDel="00000000" w:rsidR="00000000" w:rsidRPr="00000000">
        <w:rPr>
          <w:rtl w:val="0"/>
        </w:rPr>
      </w:r>
    </w:p>
    <w:p w:rsidR="00000000" w:rsidDel="00000000" w:rsidP="00000000" w:rsidRDefault="00000000" w:rsidRPr="00000000" w14:paraId="0000006C">
      <w:pPr>
        <w:rPr/>
      </w:pPr>
      <w:r w:rsidDel="00000000" w:rsidR="00000000" w:rsidRPr="00000000">
        <w:rPr>
          <w:rtl w:val="0"/>
        </w:rPr>
      </w:r>
    </w:p>
    <w:p w:rsidR="00000000" w:rsidDel="00000000" w:rsidP="00000000" w:rsidRDefault="00000000" w:rsidRPr="00000000" w14:paraId="0000006D">
      <w:pPr>
        <w:pStyle w:val="Heading1"/>
        <w:rPr/>
      </w:pPr>
      <w:r w:rsidDel="00000000" w:rsidR="00000000" w:rsidRPr="00000000">
        <w:rPr>
          <w:rtl w:val="0"/>
        </w:rPr>
        <w:t xml:space="preserve">COURSE STRUCTURE</w:t>
      </w:r>
    </w:p>
    <w:p w:rsidR="00000000" w:rsidDel="00000000" w:rsidP="00000000" w:rsidRDefault="00000000" w:rsidRPr="00000000" w14:paraId="0000006E">
      <w:pPr>
        <w:rPr>
          <w:rFonts w:ascii="Arial" w:cs="Arial" w:eastAsia="Arial" w:hAnsi="Arial"/>
        </w:rPr>
      </w:pPr>
      <w:r w:rsidDel="00000000" w:rsidR="00000000" w:rsidRPr="00000000">
        <w:rPr>
          <w:rFonts w:ascii="Arial" w:cs="Arial" w:eastAsia="Arial" w:hAnsi="Arial"/>
          <w:rtl w:val="0"/>
        </w:rPr>
        <w:t xml:space="preserve">Classes will generally consist of lectures, group discussions, and providing peer-to-peer feedback.  The course will be entirely in Zoom.</w:t>
      </w:r>
    </w:p>
    <w:p w:rsidR="00000000" w:rsidDel="00000000" w:rsidP="00000000" w:rsidRDefault="00000000" w:rsidRPr="00000000" w14:paraId="0000006F">
      <w:pPr>
        <w:rPr>
          <w:rFonts w:ascii="Arial" w:cs="Arial" w:eastAsia="Arial" w:hAnsi="Arial"/>
        </w:rPr>
      </w:pPr>
      <w:r w:rsidDel="00000000" w:rsidR="00000000" w:rsidRPr="00000000">
        <w:rPr>
          <w:rtl w:val="0"/>
        </w:rPr>
      </w:r>
    </w:p>
    <w:p w:rsidR="00000000" w:rsidDel="00000000" w:rsidP="00000000" w:rsidRDefault="00000000" w:rsidRPr="00000000" w14:paraId="00000070">
      <w:pPr>
        <w:rPr>
          <w:rFonts w:ascii="Arial" w:cs="Arial" w:eastAsia="Arial" w:hAnsi="Arial"/>
        </w:rPr>
      </w:pPr>
      <w:r w:rsidDel="00000000" w:rsidR="00000000" w:rsidRPr="00000000">
        <w:rPr>
          <w:rFonts w:ascii="Arial" w:cs="Arial" w:eastAsia="Arial" w:hAnsi="Arial"/>
          <w:rtl w:val="0"/>
        </w:rPr>
        <w:t xml:space="preserve">Overview of major assignments:</w:t>
      </w:r>
    </w:p>
    <w:p w:rsidR="00000000" w:rsidDel="00000000" w:rsidP="00000000" w:rsidRDefault="00000000" w:rsidRPr="00000000" w14:paraId="00000071">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Class participation (30%):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This class will be highly participatory and students should be prepared to participate in class discussions and provide feedback. Regular attendance is essential for full participation in the class. Unexcused lateness and absences will be factored into this grade. </w:t>
      </w:r>
      <w:r w:rsidDel="00000000" w:rsidR="00000000" w:rsidRPr="00000000">
        <w:rPr>
          <w:rtl w:val="0"/>
        </w:rPr>
      </w:r>
    </w:p>
    <w:p w:rsidR="00000000" w:rsidDel="00000000" w:rsidP="00000000" w:rsidRDefault="00000000" w:rsidRPr="00000000" w14:paraId="00000072">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ABT Iterations (10%):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Based on the ABT framework (And, But, Therefore) presented in the course,</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each student will craft their own ABT statement and will present it to the group during class on an assigned date for feedback and discussion.  Every two weeks, the student will submit a new draft of their ABT, revised to incorporate any feedback or to apply narrative tools learned during the course (i.e., IF/THEN, General to Specific, Ordinary World, etc.).</w:t>
      </w:r>
      <w:r w:rsidDel="00000000" w:rsidR="00000000" w:rsidRPr="00000000">
        <w:rPr>
          <w:rtl w:val="0"/>
        </w:rPr>
      </w:r>
    </w:p>
    <w:p w:rsidR="00000000" w:rsidDel="00000000" w:rsidP="00000000" w:rsidRDefault="00000000" w:rsidRPr="00000000" w14:paraId="00000073">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Working Circle Hosting (20%):</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Students must host one “Working Circle” for their ABT outside of class.  A Working Circle is a group of 3-5 people coming together for a half hour to help shape the narrative of the project of the initiator (the host).  </w:t>
      </w:r>
      <w:r w:rsidDel="00000000" w:rsidR="00000000" w:rsidRPr="00000000">
        <w:rPr>
          <w:rtl w:val="0"/>
        </w:rPr>
      </w:r>
    </w:p>
    <w:p w:rsidR="00000000" w:rsidDel="00000000" w:rsidP="00000000" w:rsidRDefault="00000000" w:rsidRPr="00000000" w14:paraId="00000074">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Working Circle Participation (20%)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In addition to hosting their own Working Circle, students must also participate outside of class in a minimum of two </w:t>
      </w:r>
      <w:r w:rsidDel="00000000" w:rsidR="00000000" w:rsidRPr="00000000">
        <w:rPr>
          <w:rFonts w:ascii="Arial" w:cs="Arial" w:eastAsia="Arial" w:hAnsi="Arial"/>
          <w:b w:val="0"/>
          <w:bCs w:val="0"/>
          <w:i w:val="0"/>
          <w:iCs w:val="0"/>
          <w:smallCaps w:val="0"/>
          <w:strike w:val="0"/>
          <w:sz w:val="24"/>
          <w:szCs w:val="24"/>
          <w:u w:val="none"/>
          <w:shd w:fill="auto" w:val="clear"/>
          <w:vertAlign w:val="baseline"/>
          <w:rtl w:val="0"/>
        </w:rPr>
        <w:t xml:space="preserve">Working Circles that are hosted by other students in order to help others shape their narratives.</w:t>
      </w:r>
      <w:r w:rsidDel="00000000" w:rsidR="00000000" w:rsidRPr="00000000">
        <w:rPr>
          <w:rtl w:val="0"/>
        </w:rPr>
      </w:r>
    </w:p>
    <w:p w:rsidR="00000000" w:rsidDel="00000000" w:rsidP="00000000" w:rsidRDefault="00000000" w:rsidRPr="00000000" w14:paraId="00000075">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1"/>
          <w:bCs w:val="1"/>
          <w:smallCaps w:val="0"/>
          <w:strike w:val="0"/>
          <w:sz w:val="24"/>
          <w:szCs w:val="24"/>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Individual Presentation (20%)</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Students are to use the notes from their Working Circle to revise their ABT and use it to create a presentation.  The presentation should be no more than 5 minutes. The </w:t>
      </w:r>
      <w:r w:rsidDel="00000000" w:rsidR="00000000" w:rsidRPr="00000000">
        <w:rPr>
          <w:rFonts w:ascii="Arial" w:cs="Arial" w:eastAsia="Arial" w:hAnsi="Arial"/>
          <w:rtl w:val="0"/>
        </w:rPr>
        <w:t xml:space="preserve">4</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stages for developing the presentation are: (1) OUTLIN</w:t>
      </w:r>
      <w:r w:rsidDel="00000000" w:rsidR="00000000" w:rsidRPr="00000000">
        <w:rPr>
          <w:rFonts w:ascii="Arial" w:cs="Arial" w:eastAsia="Arial" w:hAnsi="Arial"/>
          <w:rtl w:val="0"/>
        </w:rPr>
        <w:t xml:space="preserve">ING:  Students will work with instructors to create an outline of their 5-minute presentation.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t>
      </w:r>
      <w:r w:rsidDel="00000000" w:rsidR="00000000" w:rsidRPr="00000000">
        <w:rPr>
          <w:rFonts w:ascii="Arial" w:cs="Arial" w:eastAsia="Arial" w:hAnsi="Arial"/>
          <w:rtl w:val="0"/>
        </w:rPr>
        <w:t xml:space="preserve">2</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PRESENTATION FIRST DRAFT:  Students will record themselves giving their presentation with their slides.  For this they can use the built-in recording feature in PowerPoint or the recording software of their choice.  They will submit that recording by 10:00 am on November </w:t>
      </w:r>
      <w:r w:rsidDel="00000000" w:rsidR="00000000" w:rsidRPr="00000000">
        <w:rPr>
          <w:rFonts w:ascii="Arial" w:cs="Arial" w:eastAsia="Arial" w:hAnsi="Arial"/>
          <w:rtl w:val="0"/>
        </w:rPr>
        <w:t xml:space="preserve">9th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to mattmdavid@gmail.com (</w:t>
      </w:r>
      <w:r w:rsidDel="00000000" w:rsidR="00000000" w:rsidRPr="00000000">
        <w:rPr>
          <w:rFonts w:ascii="Arial" w:cs="Arial" w:eastAsia="Arial" w:hAnsi="Arial"/>
          <w:rtl w:val="0"/>
        </w:rPr>
        <w:t xml:space="preserve">3</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NOTES:  The instructors will give notes for the student to use in revising their presentation.  (</w:t>
      </w:r>
      <w:r w:rsidDel="00000000" w:rsidR="00000000" w:rsidRPr="00000000">
        <w:rPr>
          <w:rFonts w:ascii="Arial" w:cs="Arial" w:eastAsia="Arial" w:hAnsi="Arial"/>
          <w:rtl w:val="0"/>
        </w:rPr>
        <w:t xml:space="preserve">4</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PRESENTATION FINAL DRAFT:  Students will record their revised presentations and submit them by 5:00 pm on November 18</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superscript"/>
          <w:rtl w:val="0"/>
        </w:rPr>
        <w:t xml:space="preserve">th</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to </w:t>
      </w:r>
      <w:hyperlink r:id="rId16">
        <w:r w:rsidDel="00000000" w:rsidR="00000000" w:rsidRPr="00000000">
          <w:rPr>
            <w:rFonts w:ascii="Arial" w:cs="Arial" w:eastAsia="Arial" w:hAnsi="Arial"/>
            <w:b w:val="0"/>
            <w:bCs w:val="0"/>
            <w:i w:val="0"/>
            <w:iCs w:val="0"/>
            <w:smallCaps w:val="0"/>
            <w:strike w:val="0"/>
            <w:color w:val="1155cc"/>
            <w:sz w:val="24"/>
            <w:szCs w:val="24"/>
            <w:u w:val="single"/>
            <w:shd w:fill="auto" w:val="clear"/>
            <w:vertAlign w:val="baseline"/>
            <w:rtl w:val="0"/>
          </w:rPr>
          <w:t xml:space="preserve">mattmdavid@gmail.com</w:t>
        </w:r>
      </w:hyperlink>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rtl w:val="0"/>
        </w:rPr>
        <w:t xml:space="preserve">The presentation videos will be shown in the final class on December 3rd.  </w:t>
      </w:r>
      <w:r w:rsidDel="00000000" w:rsidR="00000000" w:rsidRPr="00000000">
        <w:rPr>
          <w:rtl w:val="0"/>
        </w:rPr>
      </w:r>
    </w:p>
    <w:p w:rsidR="00000000" w:rsidDel="00000000" w:rsidP="00000000" w:rsidRDefault="00000000" w:rsidRPr="00000000" w14:paraId="00000076">
      <w:pPr>
        <w:rPr>
          <w:rFonts w:ascii="Arial" w:cs="Arial" w:eastAsia="Arial" w:hAnsi="Arial"/>
          <w:i w:val="1"/>
          <w:iCs w:val="1"/>
          <w:color w:val="767171"/>
        </w:rPr>
      </w:pPr>
      <w:r w:rsidDel="00000000" w:rsidR="00000000" w:rsidRPr="00000000">
        <w:rPr>
          <w:rtl w:val="0"/>
        </w:rPr>
      </w:r>
    </w:p>
    <w:p w:rsidR="00000000" w:rsidDel="00000000" w:rsidP="00000000" w:rsidRDefault="00000000" w:rsidRPr="00000000" w14:paraId="00000077">
      <w:pPr>
        <w:rPr>
          <w:rFonts w:ascii="Arial" w:cs="Arial" w:eastAsia="Arial" w:hAnsi="Arial"/>
          <w:i w:val="1"/>
          <w:iCs w:val="1"/>
          <w:color w:val="767171"/>
        </w:rPr>
      </w:pPr>
      <w:r w:rsidDel="00000000" w:rsidR="00000000" w:rsidRPr="00000000">
        <w:rPr>
          <w:rtl w:val="0"/>
        </w:rPr>
      </w:r>
    </w:p>
    <w:p w:rsidR="00000000" w:rsidDel="00000000" w:rsidP="00000000" w:rsidRDefault="00000000" w:rsidRPr="00000000" w14:paraId="00000078">
      <w:pPr>
        <w:pStyle w:val="Heading1"/>
        <w:rPr/>
      </w:pPr>
      <w:r w:rsidDel="00000000" w:rsidR="00000000" w:rsidRPr="00000000">
        <w:rPr>
          <w:rtl w:val="0"/>
        </w:rPr>
        <w:t xml:space="preserve">GENERAL COURSE POLICIES</w:t>
      </w:r>
    </w:p>
    <w:p w:rsidR="00000000" w:rsidDel="00000000" w:rsidP="00000000" w:rsidRDefault="00000000" w:rsidRPr="00000000" w14:paraId="00000079">
      <w:pPr>
        <w:rPr>
          <w:rFonts w:ascii="Arial" w:cs="Arial" w:eastAsia="Arial" w:hAnsi="Arial"/>
          <w:i w:val="1"/>
          <w:iCs w:val="1"/>
          <w:color w:val="767171"/>
        </w:rPr>
      </w:pPr>
      <w:r w:rsidDel="00000000" w:rsidR="00000000" w:rsidRPr="00000000">
        <w:rPr>
          <w:rtl w:val="0"/>
        </w:rPr>
      </w:r>
    </w:p>
    <w:p w:rsidR="00000000" w:rsidDel="00000000" w:rsidP="00000000" w:rsidRDefault="00000000" w:rsidRPr="00000000" w14:paraId="0000007A">
      <w:pPr>
        <w:rPr>
          <w:rFonts w:ascii="Arial" w:cs="Arial" w:eastAsia="Arial" w:hAnsi="Arial"/>
        </w:rPr>
      </w:pPr>
      <w:r w:rsidDel="00000000" w:rsidR="00000000" w:rsidRPr="00000000">
        <w:rPr>
          <w:rFonts w:ascii="Arial" w:cs="Arial" w:eastAsia="Arial" w:hAnsi="Arial"/>
          <w:b w:val="1"/>
          <w:bCs w:val="1"/>
          <w:rtl w:val="0"/>
        </w:rPr>
        <w:t xml:space="preserve">ACADEMIC INTEGRITY</w:t>
      </w:r>
      <w:r w:rsidDel="00000000" w:rsidR="00000000" w:rsidRPr="00000000">
        <w:rPr>
          <w:rFonts w:ascii="Arial" w:cs="Arial" w:eastAsia="Arial" w:hAnsi="Arial"/>
          <w:color w:val="767171"/>
          <w:rtl w:val="0"/>
        </w:rPr>
        <w:t xml:space="preserve"> </w:t>
      </w:r>
      <w:r w:rsidDel="00000000" w:rsidR="00000000" w:rsidRPr="00000000">
        <w:rPr>
          <w:rtl w:val="0"/>
        </w:rPr>
      </w:r>
    </w:p>
    <w:p w:rsidR="00000000" w:rsidDel="00000000" w:rsidP="00000000" w:rsidRDefault="00000000" w:rsidRPr="00000000" w14:paraId="0000007B">
      <w:pPr>
        <w:rPr>
          <w:rFonts w:ascii="Arial" w:cs="Arial" w:eastAsia="Arial" w:hAnsi="Arial"/>
        </w:rPr>
      </w:pPr>
      <w:r w:rsidDel="00000000" w:rsidR="00000000" w:rsidRPr="00000000">
        <w:rPr>
          <w:rFonts w:ascii="Arial" w:cs="Arial" w:eastAsia="Arial" w:hAnsi="Arial"/>
          <w:rtl w:val="0"/>
        </w:rPr>
        <w:t xml:space="preserve">You are expected to uphold and cooperate in maintaining academic integrity as a member of the Laney Graduate School. By taking this course, you affirm your commitment to the Laney Graduate School Honor Code, which you can find in the Laney Graduate School Handbook. You should ensure that you are familiar with the rights and responsibilities of members of our academic community and with policies that apply to students as members of our academic community. Any individual, when they suspect that an offense of academic misconduct has occurred, shall report this suspected breach to the appropriate Director of Graduate Studies, Program Director, or Dean of the Laney Graduate School. If an allegation is reported to a Director of Graduate Studies or a Program Director, they are in turn required to report the allegation to the Dean of Laney Graduate School. Please refer to the LGS website (</w:t>
      </w:r>
      <w:hyperlink r:id="rId17">
        <w:r w:rsidDel="00000000" w:rsidR="00000000" w:rsidRPr="00000000">
          <w:rPr>
            <w:rFonts w:ascii="Arial" w:cs="Arial" w:eastAsia="Arial" w:hAnsi="Arial"/>
            <w:color w:val="0563c1"/>
            <w:u w:val="single"/>
            <w:rtl w:val="0"/>
          </w:rPr>
          <w:t xml:space="preserve">https://gs.emory.edu/academics/policies-progress/index.html</w:t>
        </w:r>
      </w:hyperlink>
      <w:r w:rsidDel="00000000" w:rsidR="00000000" w:rsidRPr="00000000">
        <w:rPr>
          <w:rFonts w:ascii="Arial" w:cs="Arial" w:eastAsia="Arial" w:hAnsi="Arial"/>
          <w:rtl w:val="0"/>
        </w:rPr>
        <w:t xml:space="preserve">)</w:t>
      </w:r>
      <w:r w:rsidDel="00000000" w:rsidR="00000000" w:rsidRPr="00000000">
        <w:rPr>
          <w:rtl w:val="0"/>
        </w:rPr>
        <w:t xml:space="preserve"> </w:t>
      </w:r>
      <w:r w:rsidDel="00000000" w:rsidR="00000000" w:rsidRPr="00000000">
        <w:rPr>
          <w:rFonts w:ascii="Arial" w:cs="Arial" w:eastAsia="Arial" w:hAnsi="Arial"/>
          <w:rtl w:val="0"/>
        </w:rPr>
        <w:t xml:space="preserve">for a link to the most current LGS Handbook which includes detailed information on the Honor Code.</w:t>
      </w:r>
    </w:p>
    <w:p w:rsidR="00000000" w:rsidDel="00000000" w:rsidP="00000000" w:rsidRDefault="00000000" w:rsidRPr="00000000" w14:paraId="0000007C">
      <w:pPr>
        <w:rPr>
          <w:rFonts w:ascii="Arial" w:cs="Arial" w:eastAsia="Arial" w:hAnsi="Arial"/>
        </w:rPr>
      </w:pPr>
      <w:r w:rsidDel="00000000" w:rsidR="00000000" w:rsidRPr="00000000">
        <w:rPr>
          <w:rtl w:val="0"/>
        </w:rPr>
      </w:r>
    </w:p>
    <w:p w:rsidR="00000000" w:rsidDel="00000000" w:rsidP="00000000" w:rsidRDefault="00000000" w:rsidRPr="00000000" w14:paraId="0000007D">
      <w:pPr>
        <w:rPr>
          <w:rFonts w:ascii="Arial" w:cs="Arial" w:eastAsia="Arial" w:hAnsi="Arial"/>
          <w:b w:val="1"/>
          <w:bCs w:val="1"/>
        </w:rPr>
      </w:pPr>
      <w:r w:rsidDel="00000000" w:rsidR="00000000" w:rsidRPr="00000000">
        <w:rPr>
          <w:rFonts w:ascii="Arial" w:cs="Arial" w:eastAsia="Arial" w:hAnsi="Arial"/>
          <w:b w:val="1"/>
          <w:bCs w:val="1"/>
          <w:rtl w:val="0"/>
        </w:rPr>
        <w:t xml:space="preserve">Attendance</w:t>
      </w:r>
    </w:p>
    <w:p w:rsidR="00000000" w:rsidDel="00000000" w:rsidP="00000000" w:rsidRDefault="00000000" w:rsidRPr="00000000" w14:paraId="0000007E">
      <w:pPr>
        <w:rPr>
          <w:rFonts w:ascii="Arial" w:cs="Arial" w:eastAsia="Arial" w:hAnsi="Arial"/>
        </w:rPr>
      </w:pPr>
      <w:r w:rsidDel="00000000" w:rsidR="00000000" w:rsidRPr="00000000">
        <w:rPr>
          <w:rFonts w:ascii="Arial" w:cs="Arial" w:eastAsia="Arial" w:hAnsi="Arial"/>
          <w:rtl w:val="0"/>
        </w:rPr>
        <w:t xml:space="preserve">The class will meet virtually by Zoom for presentations and discussion. Regular attendance is essential for full participation in the class and is, therefore, incorporated in your grade (see absence policy above). If you will be late or cannot attend a class session, notify Liz Strauss ahead of time by e-mail. The schedule is posted in advance. Please do not schedule doctor’s appointments, meetings, lab experiments, etc. to take place during our class time. </w:t>
      </w:r>
    </w:p>
    <w:p w:rsidR="00000000" w:rsidDel="00000000" w:rsidP="00000000" w:rsidRDefault="00000000" w:rsidRPr="00000000" w14:paraId="0000007F">
      <w:pPr>
        <w:rPr>
          <w:rFonts w:ascii="Arial" w:cs="Arial" w:eastAsia="Arial" w:hAnsi="Arial"/>
        </w:rPr>
      </w:pPr>
      <w:r w:rsidDel="00000000" w:rsidR="00000000" w:rsidRPr="00000000">
        <w:rPr>
          <w:rtl w:val="0"/>
        </w:rPr>
      </w:r>
    </w:p>
    <w:p w:rsidR="00000000" w:rsidDel="00000000" w:rsidP="00000000" w:rsidRDefault="00000000" w:rsidRPr="00000000" w14:paraId="00000080">
      <w:pPr>
        <w:rPr>
          <w:rFonts w:ascii="Arial" w:cs="Arial" w:eastAsia="Arial" w:hAnsi="Arial"/>
        </w:rPr>
      </w:pPr>
      <w:r w:rsidDel="00000000" w:rsidR="00000000" w:rsidRPr="00000000">
        <w:rPr>
          <w:rtl w:val="0"/>
        </w:rPr>
      </w:r>
    </w:p>
    <w:p w:rsidR="00000000" w:rsidDel="00000000" w:rsidP="00000000" w:rsidRDefault="00000000" w:rsidRPr="00000000" w14:paraId="00000081">
      <w:pPr>
        <w:pStyle w:val="Heading1"/>
        <w:rPr/>
      </w:pPr>
      <w:r w:rsidDel="00000000" w:rsidR="00000000" w:rsidRPr="00000000">
        <w:rPr>
          <w:rtl w:val="0"/>
        </w:rPr>
        <w:t xml:space="preserve">COURSE CALENDAR </w:t>
      </w:r>
    </w:p>
    <w:p w:rsidR="00000000" w:rsidDel="00000000" w:rsidP="00000000" w:rsidRDefault="00000000" w:rsidRPr="00000000" w14:paraId="00000082">
      <w:pPr>
        <w:rPr>
          <w:rFonts w:ascii="Arial" w:cs="Arial" w:eastAsia="Arial" w:hAnsi="Arial"/>
          <w:color w:val="ff0000"/>
        </w:rPr>
      </w:pPr>
      <w:r w:rsidDel="00000000" w:rsidR="00000000" w:rsidRPr="00000000">
        <w:rPr>
          <w:rtl w:val="0"/>
        </w:rPr>
      </w:r>
    </w:p>
    <w:p w:rsidR="00000000" w:rsidDel="00000000" w:rsidP="00000000" w:rsidRDefault="00000000" w:rsidRPr="00000000" w14:paraId="00000083">
      <w:pPr>
        <w:rPr>
          <w:rFonts w:ascii="Arial" w:cs="Arial" w:eastAsia="Arial" w:hAnsi="Arial"/>
        </w:rPr>
      </w:pPr>
      <w:r w:rsidDel="00000000" w:rsidR="00000000" w:rsidRPr="00000000">
        <w:rPr>
          <w:rFonts w:ascii="Arial" w:cs="Arial" w:eastAsia="Arial" w:hAnsi="Arial"/>
          <w:rtl w:val="0"/>
        </w:rPr>
        <w:t xml:space="preserve">The following calendar is tentative and may change:</w:t>
      </w:r>
    </w:p>
    <w:p w:rsidR="00000000" w:rsidDel="00000000" w:rsidP="00000000" w:rsidRDefault="00000000" w:rsidRPr="00000000" w14:paraId="00000084">
      <w:pPr>
        <w:rPr>
          <w:rFonts w:ascii="Arial" w:cs="Arial" w:eastAsia="Arial" w:hAnsi="Arial"/>
        </w:rPr>
      </w:pPr>
      <w:r w:rsidDel="00000000" w:rsidR="00000000" w:rsidRPr="00000000">
        <w:rPr>
          <w:rtl w:val="0"/>
        </w:rPr>
      </w:r>
    </w:p>
    <w:tbl>
      <w:tblPr>
        <w:tblStyle w:val="Table2"/>
        <w:tblW w:w="9381.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318"/>
        <w:gridCol w:w="7063"/>
        <w:tblGridChange w:id="0">
          <w:tblGrid>
            <w:gridCol w:w="2318"/>
            <w:gridCol w:w="7063"/>
          </w:tblGrid>
        </w:tblGridChange>
      </w:tblGrid>
      <w:tr>
        <w:trPr>
          <w:cantSplit w:val="0"/>
          <w:trHeight w:val="432" w:hRule="atLeast"/>
          <w:tblHeader w:val="0"/>
        </w:trPr>
        <w:tc>
          <w:tcPr>
            <w:shd w:fill="d0cece" w:val="clear"/>
            <w:vAlign w:val="center"/>
          </w:tcPr>
          <w:p w:rsidR="00000000" w:rsidDel="00000000" w:rsidP="00000000" w:rsidRDefault="00000000" w:rsidRPr="00000000" w14:paraId="00000085">
            <w:pPr>
              <w:jc w:val="center"/>
              <w:rPr>
                <w:rFonts w:ascii="Arial" w:cs="Arial" w:eastAsia="Arial" w:hAnsi="Arial"/>
              </w:rPr>
            </w:pPr>
            <w:r w:rsidDel="00000000" w:rsidR="00000000" w:rsidRPr="00000000">
              <w:rPr>
                <w:rFonts w:ascii="Arial" w:cs="Arial" w:eastAsia="Arial" w:hAnsi="Arial"/>
                <w:b w:val="1"/>
                <w:bCs w:val="1"/>
                <w:color w:val="000000"/>
                <w:rtl w:val="0"/>
              </w:rPr>
              <w:t xml:space="preserve">DATE</w:t>
            </w:r>
            <w:r w:rsidDel="00000000" w:rsidR="00000000" w:rsidRPr="00000000">
              <w:rPr>
                <w:rtl w:val="0"/>
              </w:rPr>
            </w:r>
          </w:p>
        </w:tc>
        <w:tc>
          <w:tcPr>
            <w:shd w:fill="d0cece" w:val="clear"/>
            <w:vAlign w:val="center"/>
          </w:tcPr>
          <w:p w:rsidR="00000000" w:rsidDel="00000000" w:rsidP="00000000" w:rsidRDefault="00000000" w:rsidRPr="00000000" w14:paraId="00000086">
            <w:pPr>
              <w:rPr>
                <w:rFonts w:ascii="Arial" w:cs="Arial" w:eastAsia="Arial" w:hAnsi="Arial"/>
              </w:rPr>
            </w:pPr>
            <w:r w:rsidDel="00000000" w:rsidR="00000000" w:rsidRPr="00000000">
              <w:rPr>
                <w:rFonts w:ascii="Arial" w:cs="Arial" w:eastAsia="Arial" w:hAnsi="Arial"/>
                <w:b w:val="1"/>
                <w:bCs w:val="1"/>
                <w:color w:val="000000"/>
                <w:rtl w:val="0"/>
              </w:rPr>
              <w:t xml:space="preserve">CLASS ACTIVITY</w:t>
            </w:r>
            <w:r w:rsidDel="00000000" w:rsidR="00000000" w:rsidRPr="00000000">
              <w:rPr>
                <w:rtl w:val="0"/>
              </w:rPr>
            </w:r>
          </w:p>
        </w:tc>
      </w:tr>
      <w:tr>
        <w:trPr>
          <w:cantSplit w:val="0"/>
          <w:trHeight w:val="432" w:hRule="atLeast"/>
          <w:tblHeader w:val="0"/>
        </w:trPr>
        <w:tc>
          <w:tcPr>
            <w:vAlign w:val="center"/>
          </w:tcPr>
          <w:p w:rsidR="00000000" w:rsidDel="00000000" w:rsidP="00000000" w:rsidRDefault="00000000" w:rsidRPr="00000000" w14:paraId="00000087">
            <w:pPr>
              <w:jc w:val="center"/>
              <w:rPr>
                <w:rFonts w:ascii="Arial" w:cs="Arial" w:eastAsia="Arial" w:hAnsi="Arial"/>
                <w:color w:val="000000"/>
              </w:rPr>
            </w:pPr>
            <w:r w:rsidDel="00000000" w:rsidR="00000000" w:rsidRPr="00000000">
              <w:rPr>
                <w:rFonts w:ascii="Arial" w:cs="Arial" w:eastAsia="Arial" w:hAnsi="Arial"/>
                <w:color w:val="000000"/>
                <w:rtl w:val="0"/>
              </w:rPr>
              <w:t xml:space="preserve">8/26</w:t>
            </w:r>
          </w:p>
        </w:tc>
        <w:tc>
          <w:tcPr>
            <w:vAlign w:val="center"/>
          </w:tcPr>
          <w:p w:rsidR="00000000" w:rsidDel="00000000" w:rsidP="00000000" w:rsidRDefault="00000000" w:rsidRPr="00000000" w14:paraId="00000088">
            <w:pPr>
              <w:rPr>
                <w:rFonts w:ascii="Arial" w:cs="Arial" w:eastAsia="Arial" w:hAnsi="Arial"/>
                <w:i w:val="1"/>
                <w:iCs w:val="1"/>
                <w:color w:val="000000"/>
              </w:rPr>
            </w:pPr>
            <w:r w:rsidDel="00000000" w:rsidR="00000000" w:rsidRPr="00000000">
              <w:rPr>
                <w:rFonts w:ascii="Arial" w:cs="Arial" w:eastAsia="Arial" w:hAnsi="Arial"/>
                <w:b w:val="1"/>
                <w:bCs w:val="1"/>
                <w:color w:val="000000"/>
                <w:rtl w:val="0"/>
              </w:rPr>
              <w:t xml:space="preserve">Due</w:t>
            </w:r>
            <w:r w:rsidDel="00000000" w:rsidR="00000000" w:rsidRPr="00000000">
              <w:rPr>
                <w:rFonts w:ascii="Arial" w:cs="Arial" w:eastAsia="Arial" w:hAnsi="Arial"/>
                <w:color w:val="000000"/>
                <w:rtl w:val="0"/>
              </w:rPr>
              <w:t xml:space="preserve">:  </w:t>
            </w:r>
            <w:r w:rsidDel="00000000" w:rsidR="00000000" w:rsidRPr="00000000">
              <w:rPr>
                <w:rFonts w:ascii="Arial" w:cs="Arial" w:eastAsia="Arial" w:hAnsi="Arial"/>
                <w:i w:val="1"/>
                <w:iCs w:val="1"/>
                <w:rtl w:val="0"/>
              </w:rPr>
              <w:t xml:space="preserve">Submit Project Description - </w:t>
            </w:r>
            <w:r w:rsidDel="00000000" w:rsidR="00000000" w:rsidRPr="00000000">
              <w:rPr>
                <w:rFonts w:ascii="Arial" w:cs="Arial" w:eastAsia="Arial" w:hAnsi="Arial"/>
                <w:i w:val="1"/>
                <w:iCs w:val="1"/>
                <w:color w:val="000000"/>
                <w:rtl w:val="0"/>
              </w:rPr>
              <w:t xml:space="preserve">1</w:t>
            </w:r>
            <w:r w:rsidDel="00000000" w:rsidR="00000000" w:rsidRPr="00000000">
              <w:rPr>
                <w:rFonts w:ascii="Arial" w:cs="Arial" w:eastAsia="Arial" w:hAnsi="Arial"/>
                <w:i w:val="1"/>
                <w:iCs w:val="1"/>
                <w:color w:val="000000"/>
                <w:vertAlign w:val="superscript"/>
                <w:rtl w:val="0"/>
              </w:rPr>
              <w:t xml:space="preserve">st</w:t>
            </w:r>
            <w:r w:rsidDel="00000000" w:rsidR="00000000" w:rsidRPr="00000000">
              <w:rPr>
                <w:rFonts w:ascii="Arial" w:cs="Arial" w:eastAsia="Arial" w:hAnsi="Arial"/>
                <w:i w:val="1"/>
                <w:iCs w:val="1"/>
                <w:color w:val="000000"/>
                <w:rtl w:val="0"/>
              </w:rPr>
              <w:t xml:space="preserve"> Draft</w:t>
            </w:r>
          </w:p>
        </w:tc>
      </w:tr>
      <w:tr>
        <w:trPr>
          <w:cantSplit w:val="0"/>
          <w:trHeight w:val="432" w:hRule="atLeast"/>
          <w:tblHeader w:val="0"/>
        </w:trPr>
        <w:tc>
          <w:tcPr>
            <w:shd w:fill="d0cece" w:val="clear"/>
            <w:vAlign w:val="center"/>
          </w:tcPr>
          <w:p w:rsidR="00000000" w:rsidDel="00000000" w:rsidP="00000000" w:rsidRDefault="00000000" w:rsidRPr="00000000" w14:paraId="00000089">
            <w:pPr>
              <w:jc w:val="center"/>
              <w:rPr>
                <w:rFonts w:ascii="Arial" w:cs="Arial" w:eastAsia="Arial" w:hAnsi="Arial"/>
              </w:rPr>
            </w:pPr>
            <w:r w:rsidDel="00000000" w:rsidR="00000000" w:rsidRPr="00000000">
              <w:rPr>
                <w:rFonts w:ascii="Arial" w:cs="Arial" w:eastAsia="Arial" w:hAnsi="Arial"/>
                <w:color w:val="000000"/>
                <w:rtl w:val="0"/>
              </w:rPr>
              <w:t xml:space="preserve">8/2</w:t>
            </w:r>
            <w:r w:rsidDel="00000000" w:rsidR="00000000" w:rsidRPr="00000000">
              <w:rPr>
                <w:rFonts w:ascii="Arial" w:cs="Arial" w:eastAsia="Arial" w:hAnsi="Arial"/>
                <w:rtl w:val="0"/>
              </w:rPr>
              <w:t xml:space="preserve">7</w:t>
            </w:r>
          </w:p>
        </w:tc>
        <w:tc>
          <w:tcPr>
            <w:shd w:fill="d0cece" w:val="clear"/>
            <w:vAlign w:val="center"/>
          </w:tcPr>
          <w:p w:rsidR="00000000" w:rsidDel="00000000" w:rsidP="00000000" w:rsidRDefault="00000000" w:rsidRPr="00000000" w14:paraId="0000008A">
            <w:pPr>
              <w:rPr/>
            </w:pPr>
            <w:r w:rsidDel="00000000" w:rsidR="00000000" w:rsidRPr="00000000">
              <w:rPr>
                <w:rFonts w:ascii="Arial" w:cs="Arial" w:eastAsia="Arial" w:hAnsi="Arial"/>
                <w:color w:val="000000"/>
                <w:rtl w:val="0"/>
              </w:rPr>
              <w:t xml:space="preserve">SESSION 1:   Introduction - Course Overview</w:t>
            </w:r>
            <w:r w:rsidDel="00000000" w:rsidR="00000000" w:rsidRPr="00000000">
              <w:rPr>
                <w:rFonts w:ascii="Arial" w:cs="Arial" w:eastAsia="Arial" w:hAnsi="Arial"/>
                <w:rtl w:val="0"/>
              </w:rPr>
              <w:t xml:space="preserve">, </w:t>
            </w:r>
            <w:r w:rsidDel="00000000" w:rsidR="00000000" w:rsidRPr="00000000">
              <w:rPr>
                <w:rFonts w:ascii="Arial" w:cs="Arial" w:eastAsia="Arial" w:hAnsi="Arial"/>
                <w:color w:val="000000"/>
                <w:rtl w:val="0"/>
              </w:rPr>
              <w:t xml:space="preserve">Basic ABT Tools, in class exercise</w:t>
            </w:r>
            <w:r w:rsidDel="00000000" w:rsidR="00000000" w:rsidRPr="00000000">
              <w:rPr>
                <w:rtl w:val="0"/>
              </w:rPr>
            </w:r>
          </w:p>
        </w:tc>
      </w:tr>
      <w:tr>
        <w:trPr>
          <w:cantSplit w:val="0"/>
          <w:trHeight w:val="432" w:hRule="atLeast"/>
          <w:tblHeader w:val="0"/>
        </w:trPr>
        <w:tc>
          <w:tcPr>
            <w:shd w:fill="ffffff" w:val="clear"/>
            <w:vAlign w:val="center"/>
          </w:tcPr>
          <w:p w:rsidR="00000000" w:rsidDel="00000000" w:rsidP="00000000" w:rsidRDefault="00000000" w:rsidRPr="00000000" w14:paraId="0000008B">
            <w:pPr>
              <w:jc w:val="center"/>
              <w:rPr>
                <w:rFonts w:ascii="Arial" w:cs="Arial" w:eastAsia="Arial" w:hAnsi="Arial"/>
                <w:color w:val="000000"/>
              </w:rPr>
            </w:pPr>
            <w:r w:rsidDel="00000000" w:rsidR="00000000" w:rsidRPr="00000000">
              <w:rPr>
                <w:rFonts w:ascii="Arial" w:cs="Arial" w:eastAsia="Arial" w:hAnsi="Arial"/>
                <w:rtl w:val="0"/>
              </w:rPr>
              <w:t xml:space="preserve">9/2</w:t>
            </w:r>
            <w:r w:rsidDel="00000000" w:rsidR="00000000" w:rsidRPr="00000000">
              <w:rPr>
                <w:rtl w:val="0"/>
              </w:rPr>
            </w:r>
          </w:p>
        </w:tc>
        <w:tc>
          <w:tcPr>
            <w:shd w:fill="ffffff" w:val="clear"/>
            <w:vAlign w:val="center"/>
          </w:tcPr>
          <w:p w:rsidR="00000000" w:rsidDel="00000000" w:rsidP="00000000" w:rsidRDefault="00000000" w:rsidRPr="00000000" w14:paraId="0000008C">
            <w:pPr>
              <w:rPr>
                <w:rFonts w:ascii="Arial" w:cs="Arial" w:eastAsia="Arial" w:hAnsi="Arial"/>
                <w:i w:val="1"/>
                <w:iCs w:val="1"/>
                <w:color w:val="000000"/>
              </w:rPr>
            </w:pPr>
            <w:r w:rsidDel="00000000" w:rsidR="00000000" w:rsidRPr="00000000">
              <w:rPr>
                <w:rFonts w:ascii="Arial" w:cs="Arial" w:eastAsia="Arial" w:hAnsi="Arial"/>
                <w:b w:val="1"/>
                <w:bCs w:val="1"/>
                <w:rtl w:val="0"/>
              </w:rPr>
              <w:t xml:space="preserve">Due:  </w:t>
            </w:r>
            <w:r w:rsidDel="00000000" w:rsidR="00000000" w:rsidRPr="00000000">
              <w:rPr>
                <w:rFonts w:ascii="Arial" w:cs="Arial" w:eastAsia="Arial" w:hAnsi="Arial"/>
                <w:i w:val="1"/>
                <w:iCs w:val="1"/>
                <w:rtl w:val="0"/>
              </w:rPr>
              <w:t xml:space="preserve">Submit ABT - 2nd Draft</w:t>
            </w:r>
            <w:r w:rsidDel="00000000" w:rsidR="00000000" w:rsidRPr="00000000">
              <w:rPr>
                <w:rtl w:val="0"/>
              </w:rPr>
            </w:r>
          </w:p>
        </w:tc>
      </w:tr>
      <w:tr>
        <w:trPr>
          <w:cantSplit w:val="0"/>
          <w:trHeight w:val="432" w:hRule="atLeast"/>
          <w:tblHeader w:val="0"/>
        </w:trPr>
        <w:tc>
          <w:tcPr>
            <w:shd w:fill="d0cece" w:val="clear"/>
            <w:vAlign w:val="center"/>
          </w:tcPr>
          <w:p w:rsidR="00000000" w:rsidDel="00000000" w:rsidP="00000000" w:rsidRDefault="00000000" w:rsidRPr="00000000" w14:paraId="0000008D">
            <w:pPr>
              <w:jc w:val="center"/>
              <w:rPr>
                <w:rFonts w:ascii="Arial" w:cs="Arial" w:eastAsia="Arial" w:hAnsi="Arial"/>
              </w:rPr>
            </w:pPr>
            <w:r w:rsidDel="00000000" w:rsidR="00000000" w:rsidRPr="00000000">
              <w:rPr>
                <w:rFonts w:ascii="Arial" w:cs="Arial" w:eastAsia="Arial" w:hAnsi="Arial"/>
                <w:rtl w:val="0"/>
              </w:rPr>
              <w:t xml:space="preserve">9/3</w:t>
            </w:r>
          </w:p>
        </w:tc>
        <w:tc>
          <w:tcPr>
            <w:shd w:fill="d0cece" w:val="clear"/>
            <w:vAlign w:val="center"/>
          </w:tcPr>
          <w:p w:rsidR="00000000" w:rsidDel="00000000" w:rsidP="00000000" w:rsidRDefault="00000000" w:rsidRPr="00000000" w14:paraId="0000008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222222"/>
                <w:sz w:val="24"/>
                <w:szCs w:val="24"/>
                <w:u w:val="none"/>
                <w:vertAlign w:val="baseline"/>
                <w:rtl w:val="0"/>
              </w:rPr>
              <w:t xml:space="preserve">SESSION 2:   T</w:t>
            </w:r>
            <w:r w:rsidDel="00000000" w:rsidR="00000000" w:rsidRPr="00000000">
              <w:rPr>
                <w:rFonts w:ascii="Arial" w:cs="Arial" w:eastAsia="Arial" w:hAnsi="Arial"/>
                <w:b w:val="0"/>
                <w:bCs w:val="0"/>
                <w:i w:val="0"/>
                <w:iCs w:val="0"/>
                <w:smallCaps w:val="0"/>
                <w:strike w:val="0"/>
                <w:color w:val="000000"/>
                <w:sz w:val="24"/>
                <w:szCs w:val="24"/>
                <w:u w:val="none"/>
                <w:vertAlign w:val="baseline"/>
                <w:rtl w:val="0"/>
              </w:rPr>
              <w:t xml:space="preserve">he Singular Narrative; </w:t>
            </w:r>
            <w:r w:rsidDel="00000000" w:rsidR="00000000" w:rsidRPr="00000000">
              <w:rPr>
                <w:rFonts w:ascii="Arial" w:cs="Arial" w:eastAsia="Arial" w:hAnsi="Arial"/>
                <w:b w:val="0"/>
                <w:bCs w:val="0"/>
                <w:i w:val="0"/>
                <w:iCs w:val="0"/>
                <w:smallCaps w:val="0"/>
                <w:strike w:val="0"/>
                <w:color w:val="222222"/>
                <w:sz w:val="24"/>
                <w:szCs w:val="24"/>
                <w:u w:val="none"/>
                <w:vertAlign w:val="baseline"/>
                <w:rtl w:val="0"/>
              </w:rPr>
              <w:t xml:space="preserve">The ABT Build Process</w:t>
            </w:r>
            <w:r w:rsidDel="00000000" w:rsidR="00000000" w:rsidRPr="00000000">
              <w:rPr>
                <w:rFonts w:ascii="Arial" w:cs="Arial" w:eastAsia="Arial" w:hAnsi="Arial"/>
                <w:b w:val="0"/>
                <w:bCs w:val="0"/>
                <w:i w:val="0"/>
                <w:iCs w:val="0"/>
                <w:smallCaps w:val="0"/>
                <w:strike w:val="0"/>
                <w:color w:val="000000"/>
                <w:sz w:val="24"/>
                <w:szCs w:val="24"/>
                <w:u w:val="none"/>
                <w:vertAlign w:val="baseline"/>
                <w:rtl w:val="0"/>
              </w:rPr>
              <w:t xml:space="preserve">; In class ABT Builds; </w:t>
            </w:r>
            <w:r w:rsidDel="00000000" w:rsidR="00000000" w:rsidRPr="00000000">
              <w:rPr>
                <w:rFonts w:ascii="Arial" w:cs="Arial" w:eastAsia="Arial" w:hAnsi="Arial"/>
                <w:b w:val="1"/>
                <w:bCs w:val="1"/>
                <w:i w:val="0"/>
                <w:iCs w:val="0"/>
                <w:smallCaps w:val="0"/>
                <w:strike w:val="0"/>
                <w:color w:val="000000"/>
                <w:sz w:val="24"/>
                <w:szCs w:val="24"/>
                <w:u w:val="none"/>
                <w:vertAlign w:val="baseline"/>
                <w:rtl w:val="0"/>
              </w:rPr>
              <w:t xml:space="preserve">Due</w:t>
            </w:r>
            <w:r w:rsidDel="00000000" w:rsidR="00000000" w:rsidRPr="00000000">
              <w:rPr>
                <w:rFonts w:ascii="Arial" w:cs="Arial" w:eastAsia="Arial" w:hAnsi="Arial"/>
                <w:b w:val="0"/>
                <w:bCs w:val="0"/>
                <w:i w:val="0"/>
                <w:iCs w:val="0"/>
                <w:smallCaps w:val="0"/>
                <w:strike w:val="0"/>
                <w:color w:val="000000"/>
                <w:sz w:val="24"/>
                <w:szCs w:val="24"/>
                <w:u w:val="none"/>
                <w:vertAlign w:val="baseline"/>
                <w:rtl w:val="0"/>
              </w:rPr>
              <w:t xml:space="preserve">:  Schedule Working Circle H</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osting Day/Time</w:t>
            </w:r>
            <w:r w:rsidDel="00000000" w:rsidR="00000000" w:rsidRPr="00000000">
              <w:rPr>
                <w:rtl w:val="0"/>
              </w:rPr>
            </w:r>
          </w:p>
        </w:tc>
      </w:tr>
      <w:tr>
        <w:trPr>
          <w:cantSplit w:val="0"/>
          <w:trHeight w:val="432" w:hRule="atLeast"/>
          <w:tblHeader w:val="0"/>
        </w:trPr>
        <w:tc>
          <w:tcPr>
            <w:shd w:fill="ffffff" w:val="clear"/>
            <w:vAlign w:val="center"/>
          </w:tcPr>
          <w:p w:rsidR="00000000" w:rsidDel="00000000" w:rsidP="00000000" w:rsidRDefault="00000000" w:rsidRPr="00000000" w14:paraId="0000008F">
            <w:pPr>
              <w:jc w:val="center"/>
              <w:rPr>
                <w:rFonts w:ascii="Arial" w:cs="Arial" w:eastAsia="Arial" w:hAnsi="Arial"/>
                <w:color w:val="000000"/>
              </w:rPr>
            </w:pPr>
            <w:r w:rsidDel="00000000" w:rsidR="00000000" w:rsidRPr="00000000">
              <w:rPr>
                <w:rFonts w:ascii="Arial" w:cs="Arial" w:eastAsia="Arial" w:hAnsi="Arial"/>
                <w:color w:val="000000"/>
                <w:rtl w:val="0"/>
              </w:rPr>
              <w:t xml:space="preserve">9/</w:t>
            </w:r>
            <w:r w:rsidDel="00000000" w:rsidR="00000000" w:rsidRPr="00000000">
              <w:rPr>
                <w:rFonts w:ascii="Arial" w:cs="Arial" w:eastAsia="Arial" w:hAnsi="Arial"/>
                <w:rtl w:val="0"/>
              </w:rPr>
              <w:t xml:space="preserve">9</w:t>
            </w:r>
            <w:r w:rsidDel="00000000" w:rsidR="00000000" w:rsidRPr="00000000">
              <w:rPr>
                <w:rtl w:val="0"/>
              </w:rPr>
            </w:r>
          </w:p>
        </w:tc>
        <w:tc>
          <w:tcPr>
            <w:shd w:fill="ffffff" w:val="clear"/>
            <w:vAlign w:val="center"/>
          </w:tcPr>
          <w:p w:rsidR="00000000" w:rsidDel="00000000" w:rsidP="00000000" w:rsidRDefault="00000000" w:rsidRPr="00000000" w14:paraId="00000090">
            <w:pPr>
              <w:rPr>
                <w:rFonts w:ascii="Arial" w:cs="Arial" w:eastAsia="Arial" w:hAnsi="Arial"/>
                <w:i w:val="1"/>
                <w:iCs w:val="1"/>
                <w:color w:val="000000"/>
              </w:rPr>
            </w:pPr>
            <w:r w:rsidDel="00000000" w:rsidR="00000000" w:rsidRPr="00000000">
              <w:rPr>
                <w:rFonts w:ascii="Arial" w:cs="Arial" w:eastAsia="Arial" w:hAnsi="Arial"/>
                <w:b w:val="1"/>
                <w:bCs w:val="1"/>
                <w:color w:val="000000"/>
                <w:rtl w:val="0"/>
              </w:rPr>
              <w:t xml:space="preserve">Due:</w:t>
            </w:r>
            <w:r w:rsidDel="00000000" w:rsidR="00000000" w:rsidRPr="00000000">
              <w:rPr>
                <w:rFonts w:ascii="Arial" w:cs="Arial" w:eastAsia="Arial" w:hAnsi="Arial"/>
                <w:color w:val="000000"/>
                <w:rtl w:val="0"/>
              </w:rPr>
              <w:t xml:space="preserve">  </w:t>
            </w:r>
            <w:r w:rsidDel="00000000" w:rsidR="00000000" w:rsidRPr="00000000">
              <w:rPr>
                <w:rFonts w:ascii="Arial" w:cs="Arial" w:eastAsia="Arial" w:hAnsi="Arial"/>
                <w:i w:val="1"/>
                <w:iCs w:val="1"/>
                <w:rtl w:val="0"/>
              </w:rPr>
              <w:t xml:space="preserve">Submit Dream ABT - 3</w:t>
            </w:r>
            <w:r w:rsidDel="00000000" w:rsidR="00000000" w:rsidRPr="00000000">
              <w:rPr>
                <w:rFonts w:ascii="Arial" w:cs="Arial" w:eastAsia="Arial" w:hAnsi="Arial"/>
                <w:i w:val="1"/>
                <w:iCs w:val="1"/>
                <w:vertAlign w:val="superscript"/>
                <w:rtl w:val="0"/>
              </w:rPr>
              <w:t xml:space="preserve">rd</w:t>
            </w:r>
            <w:r w:rsidDel="00000000" w:rsidR="00000000" w:rsidRPr="00000000">
              <w:rPr>
                <w:rFonts w:ascii="Arial" w:cs="Arial" w:eastAsia="Arial" w:hAnsi="Arial"/>
                <w:i w:val="1"/>
                <w:iCs w:val="1"/>
                <w:rtl w:val="0"/>
              </w:rPr>
              <w:t xml:space="preserve"> Draft</w:t>
            </w:r>
            <w:r w:rsidDel="00000000" w:rsidR="00000000" w:rsidRPr="00000000">
              <w:rPr>
                <w:rtl w:val="0"/>
              </w:rPr>
            </w:r>
          </w:p>
        </w:tc>
      </w:tr>
      <w:tr>
        <w:trPr>
          <w:cantSplit w:val="0"/>
          <w:trHeight w:val="432" w:hRule="atLeast"/>
          <w:tblHeader w:val="0"/>
        </w:trPr>
        <w:tc>
          <w:tcPr>
            <w:shd w:fill="d0cece" w:val="clear"/>
            <w:vAlign w:val="center"/>
          </w:tcPr>
          <w:p w:rsidR="00000000" w:rsidDel="00000000" w:rsidP="00000000" w:rsidRDefault="00000000" w:rsidRPr="00000000" w14:paraId="00000091">
            <w:pPr>
              <w:jc w:val="center"/>
              <w:rPr>
                <w:rFonts w:ascii="Arial" w:cs="Arial" w:eastAsia="Arial" w:hAnsi="Arial"/>
              </w:rPr>
            </w:pPr>
            <w:r w:rsidDel="00000000" w:rsidR="00000000" w:rsidRPr="00000000">
              <w:rPr>
                <w:rFonts w:ascii="Arial" w:cs="Arial" w:eastAsia="Arial" w:hAnsi="Arial"/>
                <w:color w:val="000000"/>
                <w:rtl w:val="0"/>
              </w:rPr>
              <w:t xml:space="preserve">9/1</w:t>
            </w:r>
            <w:r w:rsidDel="00000000" w:rsidR="00000000" w:rsidRPr="00000000">
              <w:rPr>
                <w:rFonts w:ascii="Arial" w:cs="Arial" w:eastAsia="Arial" w:hAnsi="Arial"/>
                <w:rtl w:val="0"/>
              </w:rPr>
              <w:t xml:space="preserve">0</w:t>
            </w:r>
          </w:p>
        </w:tc>
        <w:tc>
          <w:tcPr>
            <w:shd w:fill="d0cece" w:val="clear"/>
            <w:vAlign w:val="center"/>
          </w:tcPr>
          <w:p w:rsidR="00000000" w:rsidDel="00000000" w:rsidP="00000000" w:rsidRDefault="00000000" w:rsidRPr="00000000" w14:paraId="00000092">
            <w:pPr>
              <w:rPr>
                <w:rFonts w:ascii="Arial" w:cs="Arial" w:eastAsia="Arial" w:hAnsi="Arial"/>
                <w:color w:val="000000"/>
              </w:rPr>
            </w:pPr>
            <w:r w:rsidDel="00000000" w:rsidR="00000000" w:rsidRPr="00000000">
              <w:rPr>
                <w:rFonts w:ascii="Arial" w:cs="Arial" w:eastAsia="Arial" w:hAnsi="Arial"/>
                <w:color w:val="000000"/>
                <w:rtl w:val="0"/>
              </w:rPr>
              <w:t xml:space="preserve">SESSION 3:   cABT; Abstract Analysis; In class ABT Builds</w:t>
            </w:r>
          </w:p>
        </w:tc>
      </w:tr>
      <w:tr>
        <w:trPr>
          <w:cantSplit w:val="0"/>
          <w:trHeight w:val="432" w:hRule="atLeast"/>
          <w:tblHeader w:val="0"/>
        </w:trPr>
        <w:tc>
          <w:tcPr>
            <w:shd w:fill="ffffff" w:val="clear"/>
            <w:vAlign w:val="center"/>
          </w:tcPr>
          <w:p w:rsidR="00000000" w:rsidDel="00000000" w:rsidP="00000000" w:rsidRDefault="00000000" w:rsidRPr="00000000" w14:paraId="00000093">
            <w:pPr>
              <w:jc w:val="center"/>
              <w:rPr>
                <w:rFonts w:ascii="Arial" w:cs="Arial" w:eastAsia="Arial" w:hAnsi="Arial"/>
              </w:rPr>
            </w:pPr>
            <w:r w:rsidDel="00000000" w:rsidR="00000000" w:rsidRPr="00000000">
              <w:rPr>
                <w:rFonts w:ascii="Arial" w:cs="Arial" w:eastAsia="Arial" w:hAnsi="Arial"/>
                <w:color w:val="000000"/>
                <w:rtl w:val="0"/>
              </w:rPr>
              <w:t xml:space="preserve">9/1</w:t>
            </w:r>
            <w:r w:rsidDel="00000000" w:rsidR="00000000" w:rsidRPr="00000000">
              <w:rPr>
                <w:rFonts w:ascii="Arial" w:cs="Arial" w:eastAsia="Arial" w:hAnsi="Arial"/>
                <w:rtl w:val="0"/>
              </w:rPr>
              <w:t xml:space="preserve">7</w:t>
            </w:r>
          </w:p>
        </w:tc>
        <w:tc>
          <w:tcPr>
            <w:shd w:fill="ffffff" w:val="clear"/>
            <w:vAlign w:val="center"/>
          </w:tcPr>
          <w:p w:rsidR="00000000" w:rsidDel="00000000" w:rsidP="00000000" w:rsidRDefault="00000000" w:rsidRPr="00000000" w14:paraId="00000094">
            <w:pPr>
              <w:rPr>
                <w:rFonts w:ascii="Arial" w:cs="Arial" w:eastAsia="Arial" w:hAnsi="Arial"/>
              </w:rPr>
            </w:pPr>
            <w:r w:rsidDel="00000000" w:rsidR="00000000" w:rsidRPr="00000000">
              <w:rPr>
                <w:rFonts w:ascii="Arial" w:cs="Arial" w:eastAsia="Arial" w:hAnsi="Arial"/>
                <w:rtl w:val="0"/>
              </w:rPr>
              <w:t xml:space="preserve">SESSION 4:   Hero’s Journey; Archplot vs Miniplot; In class ABT Builds</w:t>
            </w:r>
          </w:p>
        </w:tc>
      </w:tr>
      <w:tr>
        <w:trPr>
          <w:cantSplit w:val="0"/>
          <w:trHeight w:val="432" w:hRule="atLeast"/>
          <w:tblHeader w:val="0"/>
        </w:trPr>
        <w:tc>
          <w:tcPr>
            <w:shd w:fill="d0cece" w:val="clear"/>
            <w:vAlign w:val="center"/>
          </w:tcPr>
          <w:p w:rsidR="00000000" w:rsidDel="00000000" w:rsidP="00000000" w:rsidRDefault="00000000" w:rsidRPr="00000000" w14:paraId="00000095">
            <w:pPr>
              <w:jc w:val="center"/>
              <w:rPr>
                <w:rFonts w:ascii="Arial" w:cs="Arial" w:eastAsia="Arial" w:hAnsi="Arial"/>
                <w:color w:val="000000"/>
              </w:rPr>
            </w:pPr>
            <w:r w:rsidDel="00000000" w:rsidR="00000000" w:rsidRPr="00000000">
              <w:rPr>
                <w:rFonts w:ascii="Arial" w:cs="Arial" w:eastAsia="Arial" w:hAnsi="Arial"/>
                <w:color w:val="000000"/>
                <w:rtl w:val="0"/>
              </w:rPr>
              <w:t xml:space="preserve">9/</w:t>
            </w:r>
            <w:r w:rsidDel="00000000" w:rsidR="00000000" w:rsidRPr="00000000">
              <w:rPr>
                <w:rFonts w:ascii="Arial" w:cs="Arial" w:eastAsia="Arial" w:hAnsi="Arial"/>
                <w:rtl w:val="0"/>
              </w:rPr>
              <w:t xml:space="preserve">23</w:t>
            </w:r>
            <w:r w:rsidDel="00000000" w:rsidR="00000000" w:rsidRPr="00000000">
              <w:rPr>
                <w:rtl w:val="0"/>
              </w:rPr>
            </w:r>
          </w:p>
        </w:tc>
        <w:tc>
          <w:tcPr>
            <w:shd w:fill="d0cece" w:val="clear"/>
            <w:vAlign w:val="center"/>
          </w:tcPr>
          <w:p w:rsidR="00000000" w:rsidDel="00000000" w:rsidP="00000000" w:rsidRDefault="00000000" w:rsidRPr="00000000" w14:paraId="00000096">
            <w:pPr>
              <w:rPr>
                <w:rFonts w:ascii="Arial" w:cs="Arial" w:eastAsia="Arial" w:hAnsi="Arial"/>
                <w:i w:val="1"/>
                <w:iCs w:val="1"/>
              </w:rPr>
            </w:pPr>
            <w:r w:rsidDel="00000000" w:rsidR="00000000" w:rsidRPr="00000000">
              <w:rPr>
                <w:rFonts w:ascii="Arial" w:cs="Arial" w:eastAsia="Arial" w:hAnsi="Arial"/>
                <w:b w:val="1"/>
                <w:bCs w:val="1"/>
                <w:rtl w:val="0"/>
              </w:rPr>
              <w:t xml:space="preserve">Due:</w:t>
            </w:r>
            <w:r w:rsidDel="00000000" w:rsidR="00000000" w:rsidRPr="00000000">
              <w:rPr>
                <w:rFonts w:ascii="Arial" w:cs="Arial" w:eastAsia="Arial" w:hAnsi="Arial"/>
                <w:rtl w:val="0"/>
              </w:rPr>
              <w:t xml:space="preserve"> </w:t>
            </w:r>
            <w:r w:rsidDel="00000000" w:rsidR="00000000" w:rsidRPr="00000000">
              <w:rPr>
                <w:rFonts w:ascii="Arial" w:cs="Arial" w:eastAsia="Arial" w:hAnsi="Arial"/>
                <w:i w:val="1"/>
                <w:iCs w:val="1"/>
                <w:rtl w:val="0"/>
              </w:rPr>
              <w:t xml:space="preserve">Submit General to Specific ABT - 4th Draft</w:t>
            </w:r>
          </w:p>
        </w:tc>
      </w:tr>
      <w:tr>
        <w:trPr>
          <w:cantSplit w:val="0"/>
          <w:trHeight w:val="432" w:hRule="atLeast"/>
          <w:tblHeader w:val="0"/>
        </w:trPr>
        <w:tc>
          <w:tcPr>
            <w:shd w:fill="ffffff" w:val="clear"/>
            <w:vAlign w:val="center"/>
          </w:tcPr>
          <w:p w:rsidR="00000000" w:rsidDel="00000000" w:rsidP="00000000" w:rsidRDefault="00000000" w:rsidRPr="00000000" w14:paraId="00000097">
            <w:pPr>
              <w:jc w:val="center"/>
              <w:rPr>
                <w:rFonts w:ascii="Arial" w:cs="Arial" w:eastAsia="Arial" w:hAnsi="Arial"/>
              </w:rPr>
            </w:pPr>
            <w:r w:rsidDel="00000000" w:rsidR="00000000" w:rsidRPr="00000000">
              <w:rPr>
                <w:rFonts w:ascii="Arial" w:cs="Arial" w:eastAsia="Arial" w:hAnsi="Arial"/>
                <w:color w:val="000000"/>
                <w:rtl w:val="0"/>
              </w:rPr>
              <w:t xml:space="preserve">9/2</w:t>
            </w:r>
            <w:r w:rsidDel="00000000" w:rsidR="00000000" w:rsidRPr="00000000">
              <w:rPr>
                <w:rFonts w:ascii="Arial" w:cs="Arial" w:eastAsia="Arial" w:hAnsi="Arial"/>
                <w:rtl w:val="0"/>
              </w:rPr>
              <w:t xml:space="preserve">4</w:t>
            </w:r>
          </w:p>
        </w:tc>
        <w:tc>
          <w:tcPr>
            <w:shd w:fill="ffffff" w:val="clear"/>
            <w:vAlign w:val="center"/>
          </w:tcPr>
          <w:p w:rsidR="00000000" w:rsidDel="00000000" w:rsidP="00000000" w:rsidRDefault="00000000" w:rsidRPr="00000000" w14:paraId="00000098">
            <w:pPr>
              <w:rPr>
                <w:rFonts w:ascii="Arial" w:cs="Arial" w:eastAsia="Arial" w:hAnsi="Arial"/>
              </w:rPr>
            </w:pPr>
            <w:r w:rsidDel="00000000" w:rsidR="00000000" w:rsidRPr="00000000">
              <w:rPr>
                <w:rFonts w:ascii="Arial" w:cs="Arial" w:eastAsia="Arial" w:hAnsi="Arial"/>
                <w:rtl w:val="0"/>
              </w:rPr>
              <w:t xml:space="preserve">SESSION 5:   Narrative Metrics; In class ABT Builds</w:t>
              <w:br w:type="textWrapping"/>
            </w:r>
            <w:r w:rsidDel="00000000" w:rsidR="00000000" w:rsidRPr="00000000">
              <w:rPr>
                <w:rFonts w:ascii="Arial" w:cs="Arial" w:eastAsia="Arial" w:hAnsi="Arial"/>
                <w:b w:val="1"/>
                <w:bCs w:val="1"/>
                <w:rtl w:val="0"/>
              </w:rPr>
              <w:t xml:space="preserve">Due:</w:t>
            </w:r>
            <w:r w:rsidDel="00000000" w:rsidR="00000000" w:rsidRPr="00000000">
              <w:rPr>
                <w:rFonts w:ascii="Arial" w:cs="Arial" w:eastAsia="Arial" w:hAnsi="Arial"/>
                <w:rtl w:val="0"/>
              </w:rPr>
              <w:t xml:space="preserve">  “Cleaned” Text for Narrative Metrics Analysis</w:t>
            </w:r>
          </w:p>
        </w:tc>
      </w:tr>
      <w:tr>
        <w:trPr>
          <w:cantSplit w:val="0"/>
          <w:trHeight w:val="432" w:hRule="atLeast"/>
          <w:tblHeader w:val="0"/>
        </w:trPr>
        <w:tc>
          <w:tcPr>
            <w:shd w:fill="d0cece" w:val="clear"/>
            <w:vAlign w:val="center"/>
          </w:tcPr>
          <w:p w:rsidR="00000000" w:rsidDel="00000000" w:rsidP="00000000" w:rsidRDefault="00000000" w:rsidRPr="00000000" w14:paraId="00000099">
            <w:pPr>
              <w:jc w:val="center"/>
              <w:rPr>
                <w:rFonts w:ascii="Arial" w:cs="Arial" w:eastAsia="Arial" w:hAnsi="Arial"/>
              </w:rPr>
            </w:pPr>
            <w:r w:rsidDel="00000000" w:rsidR="00000000" w:rsidRPr="00000000">
              <w:rPr>
                <w:rFonts w:ascii="Arial" w:cs="Arial" w:eastAsia="Arial" w:hAnsi="Arial"/>
                <w:color w:val="000000"/>
                <w:rtl w:val="0"/>
              </w:rPr>
              <w:t xml:space="preserve">10/</w:t>
            </w:r>
            <w:r w:rsidDel="00000000" w:rsidR="00000000" w:rsidRPr="00000000">
              <w:rPr>
                <w:rFonts w:ascii="Arial" w:cs="Arial" w:eastAsia="Arial" w:hAnsi="Arial"/>
                <w:rtl w:val="0"/>
              </w:rPr>
              <w:t xml:space="preserve">1</w:t>
            </w:r>
          </w:p>
        </w:tc>
        <w:tc>
          <w:tcPr>
            <w:shd w:fill="d0cece" w:val="clear"/>
            <w:vAlign w:val="center"/>
          </w:tcPr>
          <w:p w:rsidR="00000000" w:rsidDel="00000000" w:rsidP="00000000" w:rsidRDefault="00000000" w:rsidRPr="00000000" w14:paraId="0000009A">
            <w:pPr>
              <w:rPr>
                <w:rFonts w:ascii="Arial" w:cs="Arial" w:eastAsia="Arial" w:hAnsi="Arial"/>
              </w:rPr>
            </w:pPr>
            <w:r w:rsidDel="00000000" w:rsidR="00000000" w:rsidRPr="00000000">
              <w:rPr>
                <w:rFonts w:ascii="Arial" w:cs="Arial" w:eastAsia="Arial" w:hAnsi="Arial"/>
                <w:rtl w:val="0"/>
              </w:rPr>
              <w:t xml:space="preserve">SESSION 6:   Working Circle Day &amp; Abstract Analysis #2; In class ABT Builds</w:t>
            </w:r>
          </w:p>
        </w:tc>
      </w:tr>
      <w:tr>
        <w:trPr>
          <w:cantSplit w:val="0"/>
          <w:trHeight w:val="432" w:hRule="atLeast"/>
          <w:tblHeader w:val="0"/>
        </w:trPr>
        <w:tc>
          <w:tcPr>
            <w:shd w:fill="ffffff" w:val="clear"/>
            <w:vAlign w:val="center"/>
          </w:tcPr>
          <w:p w:rsidR="00000000" w:rsidDel="00000000" w:rsidP="00000000" w:rsidRDefault="00000000" w:rsidRPr="00000000" w14:paraId="0000009B">
            <w:pPr>
              <w:jc w:val="center"/>
              <w:rPr>
                <w:rFonts w:ascii="Arial" w:cs="Arial" w:eastAsia="Arial" w:hAnsi="Arial"/>
                <w:color w:val="000000"/>
              </w:rPr>
            </w:pPr>
            <w:r w:rsidDel="00000000" w:rsidR="00000000" w:rsidRPr="00000000">
              <w:rPr>
                <w:rFonts w:ascii="Arial" w:cs="Arial" w:eastAsia="Arial" w:hAnsi="Arial"/>
                <w:color w:val="000000"/>
                <w:rtl w:val="0"/>
              </w:rPr>
              <w:t xml:space="preserve">10/</w:t>
            </w:r>
            <w:r w:rsidDel="00000000" w:rsidR="00000000" w:rsidRPr="00000000">
              <w:rPr>
                <w:rFonts w:ascii="Arial" w:cs="Arial" w:eastAsia="Arial" w:hAnsi="Arial"/>
                <w:rtl w:val="0"/>
              </w:rPr>
              <w:t xml:space="preserve">5</w:t>
            </w:r>
            <w:r w:rsidDel="00000000" w:rsidR="00000000" w:rsidRPr="00000000">
              <w:rPr>
                <w:rtl w:val="0"/>
              </w:rPr>
            </w:r>
          </w:p>
        </w:tc>
        <w:tc>
          <w:tcPr>
            <w:shd w:fill="ffffff" w:val="clear"/>
            <w:vAlign w:val="center"/>
          </w:tcPr>
          <w:p w:rsidR="00000000" w:rsidDel="00000000" w:rsidP="00000000" w:rsidRDefault="00000000" w:rsidRPr="00000000" w14:paraId="0000009C">
            <w:pPr>
              <w:rPr>
                <w:rFonts w:ascii="Arial" w:cs="Arial" w:eastAsia="Arial" w:hAnsi="Arial"/>
              </w:rPr>
            </w:pPr>
            <w:r w:rsidDel="00000000" w:rsidR="00000000" w:rsidRPr="00000000">
              <w:rPr>
                <w:rFonts w:ascii="Arial" w:cs="Arial" w:eastAsia="Arial" w:hAnsi="Arial"/>
                <w:rtl w:val="0"/>
              </w:rPr>
              <w:t xml:space="preserve">Working Circles Begin</w:t>
            </w:r>
          </w:p>
        </w:tc>
      </w:tr>
      <w:tr>
        <w:trPr>
          <w:cantSplit w:val="0"/>
          <w:trHeight w:val="432" w:hRule="atLeast"/>
          <w:tblHeader w:val="0"/>
        </w:trPr>
        <w:tc>
          <w:tcPr>
            <w:shd w:fill="d0cece" w:val="clear"/>
            <w:vAlign w:val="center"/>
          </w:tcPr>
          <w:p w:rsidR="00000000" w:rsidDel="00000000" w:rsidP="00000000" w:rsidRDefault="00000000" w:rsidRPr="00000000" w14:paraId="0000009D">
            <w:pPr>
              <w:jc w:val="center"/>
              <w:rPr>
                <w:rFonts w:ascii="Arial" w:cs="Arial" w:eastAsia="Arial" w:hAnsi="Arial"/>
                <w:color w:val="000000"/>
              </w:rPr>
            </w:pPr>
            <w:r w:rsidDel="00000000" w:rsidR="00000000" w:rsidRPr="00000000">
              <w:rPr>
                <w:rFonts w:ascii="Arial" w:cs="Arial" w:eastAsia="Arial" w:hAnsi="Arial"/>
                <w:rtl w:val="0"/>
              </w:rPr>
              <w:t xml:space="preserve">10/7</w:t>
            </w:r>
            <w:r w:rsidDel="00000000" w:rsidR="00000000" w:rsidRPr="00000000">
              <w:rPr>
                <w:rtl w:val="0"/>
              </w:rPr>
            </w:r>
          </w:p>
        </w:tc>
        <w:tc>
          <w:tcPr>
            <w:shd w:fill="d0cece" w:val="clear"/>
            <w:vAlign w:val="center"/>
          </w:tcPr>
          <w:p w:rsidR="00000000" w:rsidDel="00000000" w:rsidP="00000000" w:rsidRDefault="00000000" w:rsidRPr="00000000" w14:paraId="0000009E">
            <w:pPr>
              <w:rPr>
                <w:rFonts w:ascii="Arial" w:cs="Arial" w:eastAsia="Arial" w:hAnsi="Arial"/>
                <w:i w:val="1"/>
                <w:iCs w:val="1"/>
              </w:rPr>
            </w:pPr>
            <w:r w:rsidDel="00000000" w:rsidR="00000000" w:rsidRPr="00000000">
              <w:rPr>
                <w:rFonts w:ascii="Arial" w:cs="Arial" w:eastAsia="Arial" w:hAnsi="Arial"/>
                <w:b w:val="1"/>
                <w:bCs w:val="1"/>
                <w:rtl w:val="0"/>
              </w:rPr>
              <w:t xml:space="preserve">Due:</w:t>
            </w:r>
            <w:r w:rsidDel="00000000" w:rsidR="00000000" w:rsidRPr="00000000">
              <w:rPr>
                <w:rFonts w:ascii="Arial" w:cs="Arial" w:eastAsia="Arial" w:hAnsi="Arial"/>
                <w:rtl w:val="0"/>
              </w:rPr>
              <w:t xml:space="preserve">  </w:t>
            </w:r>
            <w:r w:rsidDel="00000000" w:rsidR="00000000" w:rsidRPr="00000000">
              <w:rPr>
                <w:rFonts w:ascii="Arial" w:cs="Arial" w:eastAsia="Arial" w:hAnsi="Arial"/>
                <w:i w:val="1"/>
                <w:iCs w:val="1"/>
                <w:rtl w:val="0"/>
              </w:rPr>
              <w:t xml:space="preserve">Submit cABT &amp; Dobzhansky</w:t>
            </w:r>
          </w:p>
        </w:tc>
      </w:tr>
      <w:tr>
        <w:trPr>
          <w:cantSplit w:val="0"/>
          <w:trHeight w:val="432" w:hRule="atLeast"/>
          <w:tblHeader w:val="0"/>
        </w:trPr>
        <w:tc>
          <w:tcPr>
            <w:vAlign w:val="center"/>
          </w:tcPr>
          <w:p w:rsidR="00000000" w:rsidDel="00000000" w:rsidP="00000000" w:rsidRDefault="00000000" w:rsidRPr="00000000" w14:paraId="0000009F">
            <w:pPr>
              <w:jc w:val="center"/>
              <w:rPr>
                <w:rFonts w:ascii="Arial" w:cs="Arial" w:eastAsia="Arial" w:hAnsi="Arial"/>
              </w:rPr>
            </w:pPr>
            <w:r w:rsidDel="00000000" w:rsidR="00000000" w:rsidRPr="00000000">
              <w:rPr>
                <w:rFonts w:ascii="Arial" w:cs="Arial" w:eastAsia="Arial" w:hAnsi="Arial"/>
                <w:color w:val="000000"/>
                <w:rtl w:val="0"/>
              </w:rPr>
              <w:t xml:space="preserve">10/</w:t>
            </w:r>
            <w:r w:rsidDel="00000000" w:rsidR="00000000" w:rsidRPr="00000000">
              <w:rPr>
                <w:rFonts w:ascii="Arial" w:cs="Arial" w:eastAsia="Arial" w:hAnsi="Arial"/>
                <w:rtl w:val="0"/>
              </w:rPr>
              <w:t xml:space="preserve">8</w:t>
            </w:r>
          </w:p>
        </w:tc>
        <w:tc>
          <w:tcPr>
            <w:vAlign w:val="center"/>
          </w:tcPr>
          <w:p w:rsidR="00000000" w:rsidDel="00000000" w:rsidP="00000000" w:rsidRDefault="00000000" w:rsidRPr="00000000" w14:paraId="000000A0">
            <w:pPr>
              <w:rPr>
                <w:rFonts w:ascii="Arial" w:cs="Arial" w:eastAsia="Arial" w:hAnsi="Arial"/>
                <w:i w:val="1"/>
                <w:iCs w:val="1"/>
                <w:color w:val="000000"/>
              </w:rPr>
            </w:pPr>
            <w:r w:rsidDel="00000000" w:rsidR="00000000" w:rsidRPr="00000000">
              <w:rPr>
                <w:rFonts w:ascii="Arial" w:cs="Arial" w:eastAsia="Arial" w:hAnsi="Arial"/>
                <w:rtl w:val="0"/>
              </w:rPr>
              <w:t xml:space="preserve">SESSION 7:   GUEST LECTURE:  Application of the ABT Framework to proposal writing; Lessons from the business world; In class ABT Builds</w:t>
            </w:r>
            <w:r w:rsidDel="00000000" w:rsidR="00000000" w:rsidRPr="00000000">
              <w:rPr>
                <w:rtl w:val="0"/>
              </w:rPr>
            </w:r>
          </w:p>
        </w:tc>
      </w:tr>
      <w:tr>
        <w:trPr>
          <w:cantSplit w:val="0"/>
          <w:trHeight w:val="432" w:hRule="atLeast"/>
          <w:tblHeader w:val="0"/>
        </w:trPr>
        <w:tc>
          <w:tcPr>
            <w:shd w:fill="bfbfbf" w:val="clear"/>
            <w:vAlign w:val="center"/>
          </w:tcPr>
          <w:p w:rsidR="00000000" w:rsidDel="00000000" w:rsidP="00000000" w:rsidRDefault="00000000" w:rsidRPr="00000000" w14:paraId="000000A1">
            <w:pPr>
              <w:jc w:val="center"/>
              <w:rPr/>
            </w:pPr>
            <w:r w:rsidDel="00000000" w:rsidR="00000000" w:rsidRPr="00000000">
              <w:rPr>
                <w:rFonts w:ascii="Arial" w:cs="Arial" w:eastAsia="Arial" w:hAnsi="Arial"/>
                <w:rtl w:val="0"/>
              </w:rPr>
              <w:t xml:space="preserve">10/15</w:t>
            </w:r>
            <w:r w:rsidDel="00000000" w:rsidR="00000000" w:rsidRPr="00000000">
              <w:rPr>
                <w:rtl w:val="0"/>
              </w:rPr>
            </w:r>
          </w:p>
        </w:tc>
        <w:tc>
          <w:tcPr>
            <w:shd w:fill="bfbfbf" w:val="clear"/>
            <w:vAlign w:val="center"/>
          </w:tcPr>
          <w:p w:rsidR="00000000" w:rsidDel="00000000" w:rsidP="00000000" w:rsidRDefault="00000000" w:rsidRPr="00000000" w14:paraId="000000A2">
            <w:pPr>
              <w:rPr>
                <w:rFonts w:ascii="Arial" w:cs="Arial" w:eastAsia="Arial" w:hAnsi="Arial"/>
              </w:rPr>
            </w:pPr>
            <w:r w:rsidDel="00000000" w:rsidR="00000000" w:rsidRPr="00000000">
              <w:rPr>
                <w:rFonts w:ascii="Arial" w:cs="Arial" w:eastAsia="Arial" w:hAnsi="Arial"/>
                <w:rtl w:val="0"/>
              </w:rPr>
              <w:t xml:space="preserve">SESSION 8:   GUEST LECTURE:  Role of the ABT Framework in Environmental Health and Policy; In class ABT Builds</w:t>
            </w:r>
          </w:p>
        </w:tc>
      </w:tr>
      <w:tr>
        <w:trPr>
          <w:cantSplit w:val="0"/>
          <w:trHeight w:val="432" w:hRule="atLeast"/>
          <w:tblHeader w:val="0"/>
        </w:trPr>
        <w:tc>
          <w:tcPr>
            <w:vAlign w:val="center"/>
          </w:tcPr>
          <w:p w:rsidR="00000000" w:rsidDel="00000000" w:rsidP="00000000" w:rsidRDefault="00000000" w:rsidRPr="00000000" w14:paraId="000000A3">
            <w:pPr>
              <w:jc w:val="center"/>
              <w:rPr>
                <w:rFonts w:ascii="Arial" w:cs="Arial" w:eastAsia="Arial" w:hAnsi="Arial"/>
              </w:rPr>
            </w:pPr>
            <w:r w:rsidDel="00000000" w:rsidR="00000000" w:rsidRPr="00000000">
              <w:rPr>
                <w:rFonts w:ascii="Arial" w:cs="Arial" w:eastAsia="Arial" w:hAnsi="Arial"/>
                <w:rtl w:val="0"/>
              </w:rPr>
              <w:t xml:space="preserve">10/21</w:t>
            </w:r>
          </w:p>
        </w:tc>
        <w:tc>
          <w:tcPr>
            <w:vAlign w:val="center"/>
          </w:tcPr>
          <w:p w:rsidR="00000000" w:rsidDel="00000000" w:rsidP="00000000" w:rsidRDefault="00000000" w:rsidRPr="00000000" w14:paraId="000000A4">
            <w:pPr>
              <w:rPr>
                <w:rFonts w:ascii="Arial" w:cs="Arial" w:eastAsia="Arial" w:hAnsi="Arial"/>
                <w:i w:val="1"/>
                <w:iCs w:val="1"/>
              </w:rPr>
            </w:pPr>
            <w:r w:rsidDel="00000000" w:rsidR="00000000" w:rsidRPr="00000000">
              <w:rPr>
                <w:rFonts w:ascii="Arial" w:cs="Arial" w:eastAsia="Arial" w:hAnsi="Arial"/>
                <w:b w:val="1"/>
                <w:bCs w:val="1"/>
                <w:rtl w:val="0"/>
              </w:rPr>
              <w:t xml:space="preserve">Due: </w:t>
            </w:r>
            <w:r w:rsidDel="00000000" w:rsidR="00000000" w:rsidRPr="00000000">
              <w:rPr>
                <w:rFonts w:ascii="Arial" w:cs="Arial" w:eastAsia="Arial" w:hAnsi="Arial"/>
                <w:i w:val="1"/>
                <w:iCs w:val="1"/>
                <w:rtl w:val="0"/>
              </w:rPr>
              <w:t xml:space="preserve">Submit Fine Tuning ABT -  5th Draft</w:t>
            </w:r>
          </w:p>
        </w:tc>
      </w:tr>
      <w:tr>
        <w:trPr>
          <w:cantSplit w:val="0"/>
          <w:trHeight w:val="432" w:hRule="atLeast"/>
          <w:tblHeader w:val="0"/>
        </w:trPr>
        <w:tc>
          <w:tcPr>
            <w:shd w:fill="bfbfbf" w:val="clear"/>
            <w:vAlign w:val="center"/>
          </w:tcPr>
          <w:p w:rsidR="00000000" w:rsidDel="00000000" w:rsidP="00000000" w:rsidRDefault="00000000" w:rsidRPr="00000000" w14:paraId="000000A5">
            <w:pPr>
              <w:jc w:val="center"/>
              <w:rPr>
                <w:rFonts w:ascii="Arial" w:cs="Arial" w:eastAsia="Arial" w:hAnsi="Arial"/>
              </w:rPr>
            </w:pPr>
            <w:r w:rsidDel="00000000" w:rsidR="00000000" w:rsidRPr="00000000">
              <w:rPr>
                <w:rFonts w:ascii="Arial" w:cs="Arial" w:eastAsia="Arial" w:hAnsi="Arial"/>
                <w:rtl w:val="0"/>
              </w:rPr>
              <w:t xml:space="preserve">10/22</w:t>
            </w:r>
          </w:p>
        </w:tc>
        <w:tc>
          <w:tcPr>
            <w:shd w:fill="bfbfbf" w:val="clear"/>
            <w:vAlign w:val="center"/>
          </w:tcPr>
          <w:p w:rsidR="00000000" w:rsidDel="00000000" w:rsidP="00000000" w:rsidRDefault="00000000" w:rsidRPr="00000000" w14:paraId="000000A6">
            <w:pPr>
              <w:rPr>
                <w:rFonts w:ascii="Arial" w:cs="Arial" w:eastAsia="Arial" w:hAnsi="Arial"/>
                <w:i w:val="1"/>
                <w:iCs w:val="1"/>
              </w:rPr>
            </w:pPr>
            <w:r w:rsidDel="00000000" w:rsidR="00000000" w:rsidRPr="00000000">
              <w:rPr>
                <w:rFonts w:ascii="Arial" w:cs="Arial" w:eastAsia="Arial" w:hAnsi="Arial"/>
                <w:rtl w:val="0"/>
              </w:rPr>
              <w:t xml:space="preserve">SESSION 9:   Presentation Preparation; In class ABT Builds</w:t>
            </w:r>
            <w:r w:rsidDel="00000000" w:rsidR="00000000" w:rsidRPr="00000000">
              <w:rPr>
                <w:rtl w:val="0"/>
              </w:rPr>
            </w:r>
          </w:p>
        </w:tc>
      </w:tr>
      <w:tr>
        <w:trPr>
          <w:cantSplit w:val="0"/>
          <w:trHeight w:val="432" w:hRule="atLeast"/>
          <w:tblHeader w:val="0"/>
        </w:trPr>
        <w:tc>
          <w:tcPr>
            <w:vAlign w:val="center"/>
          </w:tcPr>
          <w:p w:rsidR="00000000" w:rsidDel="00000000" w:rsidP="00000000" w:rsidRDefault="00000000" w:rsidRPr="00000000" w14:paraId="000000A7">
            <w:pPr>
              <w:jc w:val="center"/>
              <w:rPr>
                <w:rFonts w:ascii="Arial" w:cs="Arial" w:eastAsia="Arial" w:hAnsi="Arial"/>
              </w:rPr>
            </w:pPr>
            <w:r w:rsidDel="00000000" w:rsidR="00000000" w:rsidRPr="00000000">
              <w:rPr>
                <w:rFonts w:ascii="Arial" w:cs="Arial" w:eastAsia="Arial" w:hAnsi="Arial"/>
                <w:rtl w:val="0"/>
              </w:rPr>
              <w:t xml:space="preserve">10/29</w:t>
            </w:r>
          </w:p>
        </w:tc>
        <w:tc>
          <w:tcPr>
            <w:vAlign w:val="center"/>
          </w:tcPr>
          <w:p w:rsidR="00000000" w:rsidDel="00000000" w:rsidP="00000000" w:rsidRDefault="00000000" w:rsidRPr="00000000" w14:paraId="000000A8">
            <w:pPr>
              <w:rPr>
                <w:rFonts w:ascii="Arial" w:cs="Arial" w:eastAsia="Arial" w:hAnsi="Arial"/>
                <w:i w:val="1"/>
                <w:iCs w:val="1"/>
              </w:rPr>
            </w:pPr>
            <w:r w:rsidDel="00000000" w:rsidR="00000000" w:rsidRPr="00000000">
              <w:rPr>
                <w:rFonts w:ascii="Arial" w:cs="Arial" w:eastAsia="Arial" w:hAnsi="Arial"/>
                <w:rtl w:val="0"/>
              </w:rPr>
              <w:t xml:space="preserve">SESSION 10:  NARRATIVE IS LEADERSHIP: Synthesis and Application of the ABT Framework in Medicine; In class ABT Builds</w:t>
            </w:r>
            <w:r w:rsidDel="00000000" w:rsidR="00000000" w:rsidRPr="00000000">
              <w:rPr>
                <w:rtl w:val="0"/>
              </w:rPr>
            </w:r>
          </w:p>
        </w:tc>
      </w:tr>
      <w:tr>
        <w:trPr>
          <w:cantSplit w:val="0"/>
          <w:trHeight w:val="432" w:hRule="atLeast"/>
          <w:tblHeader w:val="0"/>
        </w:trPr>
        <w:tc>
          <w:tcPr>
            <w:shd w:fill="bfbfbf" w:val="clear"/>
            <w:vAlign w:val="center"/>
          </w:tcPr>
          <w:p w:rsidR="00000000" w:rsidDel="00000000" w:rsidP="00000000" w:rsidRDefault="00000000" w:rsidRPr="00000000" w14:paraId="000000A9">
            <w:pPr>
              <w:jc w:val="center"/>
              <w:rPr>
                <w:rFonts w:ascii="Arial" w:cs="Arial" w:eastAsia="Arial" w:hAnsi="Arial"/>
              </w:rPr>
            </w:pPr>
            <w:r w:rsidDel="00000000" w:rsidR="00000000" w:rsidRPr="00000000">
              <w:rPr>
                <w:rFonts w:ascii="Arial" w:cs="Arial" w:eastAsia="Arial" w:hAnsi="Arial"/>
                <w:rtl w:val="0"/>
              </w:rPr>
              <w:t xml:space="preserve">10/30</w:t>
            </w:r>
          </w:p>
        </w:tc>
        <w:tc>
          <w:tcPr>
            <w:shd w:fill="bfbfbf" w:val="clear"/>
            <w:vAlign w:val="center"/>
          </w:tcPr>
          <w:p w:rsidR="00000000" w:rsidDel="00000000" w:rsidP="00000000" w:rsidRDefault="00000000" w:rsidRPr="00000000" w14:paraId="000000AA">
            <w:pPr>
              <w:rPr>
                <w:rFonts w:ascii="Arial" w:cs="Arial" w:eastAsia="Arial" w:hAnsi="Arial"/>
                <w:i w:val="1"/>
                <w:iCs w:val="1"/>
              </w:rPr>
            </w:pPr>
            <w:r w:rsidDel="00000000" w:rsidR="00000000" w:rsidRPr="00000000">
              <w:rPr>
                <w:rFonts w:ascii="Arial" w:cs="Arial" w:eastAsia="Arial" w:hAnsi="Arial"/>
                <w:rtl w:val="0"/>
              </w:rPr>
              <w:t xml:space="preserve">Working Circles End </w:t>
              <w:br w:type="textWrapping"/>
            </w:r>
            <w:r w:rsidDel="00000000" w:rsidR="00000000" w:rsidRPr="00000000">
              <w:rPr>
                <w:rFonts w:ascii="Arial" w:cs="Arial" w:eastAsia="Arial" w:hAnsi="Arial"/>
                <w:b w:val="1"/>
                <w:bCs w:val="1"/>
                <w:rtl w:val="0"/>
              </w:rPr>
              <w:t xml:space="preserve">Due: </w:t>
            </w:r>
            <w:r w:rsidDel="00000000" w:rsidR="00000000" w:rsidRPr="00000000">
              <w:rPr>
                <w:rFonts w:ascii="Arial" w:cs="Arial" w:eastAsia="Arial" w:hAnsi="Arial"/>
                <w:i w:val="1"/>
                <w:iCs w:val="1"/>
                <w:rtl w:val="0"/>
              </w:rPr>
              <w:t xml:space="preserve">Submit Final ABT -  6th Draft</w:t>
            </w:r>
          </w:p>
        </w:tc>
      </w:tr>
      <w:tr>
        <w:trPr>
          <w:cantSplit w:val="0"/>
          <w:trHeight w:val="432" w:hRule="atLeast"/>
          <w:tblHeader w:val="0"/>
        </w:trPr>
        <w:tc>
          <w:tcPr>
            <w:vAlign w:val="center"/>
          </w:tcPr>
          <w:p w:rsidR="00000000" w:rsidDel="00000000" w:rsidP="00000000" w:rsidRDefault="00000000" w:rsidRPr="00000000" w14:paraId="000000AB">
            <w:pPr>
              <w:jc w:val="center"/>
              <w:rPr>
                <w:rFonts w:ascii="Arial" w:cs="Arial" w:eastAsia="Arial" w:hAnsi="Arial"/>
              </w:rPr>
            </w:pPr>
            <w:r w:rsidDel="00000000" w:rsidR="00000000" w:rsidRPr="00000000">
              <w:rPr>
                <w:rFonts w:ascii="Arial" w:cs="Arial" w:eastAsia="Arial" w:hAnsi="Arial"/>
                <w:rtl w:val="0"/>
              </w:rPr>
              <w:t xml:space="preserve">11/2-11/6</w:t>
            </w:r>
          </w:p>
        </w:tc>
        <w:tc>
          <w:tcPr>
            <w:vAlign w:val="center"/>
          </w:tcPr>
          <w:p w:rsidR="00000000" w:rsidDel="00000000" w:rsidP="00000000" w:rsidRDefault="00000000" w:rsidRPr="00000000" w14:paraId="000000AC">
            <w:pPr>
              <w:rPr>
                <w:rFonts w:ascii="Arial" w:cs="Arial" w:eastAsia="Arial" w:hAnsi="Arial"/>
              </w:rPr>
            </w:pPr>
            <w:r w:rsidDel="00000000" w:rsidR="00000000" w:rsidRPr="00000000">
              <w:rPr>
                <w:rFonts w:ascii="Arial" w:cs="Arial" w:eastAsia="Arial" w:hAnsi="Arial"/>
                <w:rtl w:val="0"/>
              </w:rPr>
              <w:t xml:space="preserve">ABT FINALIZING AND SLIDE OUTLINE WEEK</w:t>
            </w:r>
          </w:p>
        </w:tc>
      </w:tr>
      <w:tr>
        <w:trPr>
          <w:cantSplit w:val="0"/>
          <w:trHeight w:val="432" w:hRule="atLeast"/>
          <w:tblHeader w:val="0"/>
        </w:trPr>
        <w:tc>
          <w:tcPr>
            <w:shd w:fill="bfbfbf" w:val="clear"/>
            <w:vAlign w:val="center"/>
          </w:tcPr>
          <w:p w:rsidR="00000000" w:rsidDel="00000000" w:rsidP="00000000" w:rsidRDefault="00000000" w:rsidRPr="00000000" w14:paraId="000000AD">
            <w:pPr>
              <w:jc w:val="center"/>
              <w:rPr>
                <w:rFonts w:ascii="Arial" w:cs="Arial" w:eastAsia="Arial" w:hAnsi="Arial"/>
              </w:rPr>
            </w:pPr>
            <w:r w:rsidDel="00000000" w:rsidR="00000000" w:rsidRPr="00000000">
              <w:rPr>
                <w:rFonts w:ascii="Arial" w:cs="Arial" w:eastAsia="Arial" w:hAnsi="Arial"/>
                <w:rtl w:val="0"/>
              </w:rPr>
              <w:t xml:space="preserve">11/9-11/13</w:t>
            </w:r>
          </w:p>
        </w:tc>
        <w:tc>
          <w:tcPr>
            <w:shd w:fill="bfbfbf" w:val="clear"/>
            <w:vAlign w:val="center"/>
          </w:tcPr>
          <w:p w:rsidR="00000000" w:rsidDel="00000000" w:rsidP="00000000" w:rsidRDefault="00000000" w:rsidRPr="00000000" w14:paraId="000000AE">
            <w:pPr>
              <w:rPr>
                <w:rFonts w:ascii="Arial" w:cs="Arial" w:eastAsia="Arial" w:hAnsi="Arial"/>
              </w:rPr>
            </w:pPr>
            <w:r w:rsidDel="00000000" w:rsidR="00000000" w:rsidRPr="00000000">
              <w:rPr>
                <w:rFonts w:ascii="Arial" w:cs="Arial" w:eastAsia="Arial" w:hAnsi="Arial"/>
                <w:rtl w:val="0"/>
              </w:rPr>
              <w:t xml:space="preserve">SLIDE DISSECTION WEEK; </w:t>
            </w:r>
            <w:r w:rsidDel="00000000" w:rsidR="00000000" w:rsidRPr="00000000">
              <w:rPr>
                <w:rFonts w:ascii="Arial" w:cs="Arial" w:eastAsia="Arial" w:hAnsi="Arial"/>
                <w:b w:val="1"/>
                <w:bCs w:val="1"/>
                <w:rtl w:val="0"/>
              </w:rPr>
              <w:t xml:space="preserve">Due</w:t>
            </w:r>
            <w:r w:rsidDel="00000000" w:rsidR="00000000" w:rsidRPr="00000000">
              <w:rPr>
                <w:rFonts w:ascii="Arial" w:cs="Arial" w:eastAsia="Arial" w:hAnsi="Arial"/>
                <w:rtl w:val="0"/>
              </w:rPr>
              <w:t xml:space="preserve">: Initial Recording and draft of PowerPoint slides</w:t>
            </w:r>
          </w:p>
        </w:tc>
      </w:tr>
      <w:tr>
        <w:trPr>
          <w:cantSplit w:val="0"/>
          <w:trHeight w:val="432" w:hRule="atLeast"/>
          <w:tblHeader w:val="0"/>
        </w:trPr>
        <w:tc>
          <w:tcPr>
            <w:vAlign w:val="center"/>
          </w:tcPr>
          <w:p w:rsidR="00000000" w:rsidDel="00000000" w:rsidP="00000000" w:rsidRDefault="00000000" w:rsidRPr="00000000" w14:paraId="000000AF">
            <w:pPr>
              <w:jc w:val="center"/>
              <w:rPr>
                <w:rFonts w:ascii="Arial" w:cs="Arial" w:eastAsia="Arial" w:hAnsi="Arial"/>
              </w:rPr>
            </w:pPr>
            <w:r w:rsidDel="00000000" w:rsidR="00000000" w:rsidRPr="00000000">
              <w:rPr>
                <w:rFonts w:ascii="Arial" w:cs="Arial" w:eastAsia="Arial" w:hAnsi="Arial"/>
                <w:rtl w:val="0"/>
              </w:rPr>
              <w:t xml:space="preserve">11/16-11/18</w:t>
            </w:r>
          </w:p>
        </w:tc>
        <w:tc>
          <w:tcPr>
            <w:vAlign w:val="center"/>
          </w:tcPr>
          <w:p w:rsidR="00000000" w:rsidDel="00000000" w:rsidP="00000000" w:rsidRDefault="00000000" w:rsidRPr="00000000" w14:paraId="000000B0">
            <w:pPr>
              <w:rPr>
                <w:rFonts w:ascii="Arial" w:cs="Arial" w:eastAsia="Arial" w:hAnsi="Arial"/>
              </w:rPr>
            </w:pPr>
            <w:r w:rsidDel="00000000" w:rsidR="00000000" w:rsidRPr="00000000">
              <w:rPr>
                <w:rFonts w:ascii="Arial" w:cs="Arial" w:eastAsia="Arial" w:hAnsi="Arial"/>
                <w:rtl w:val="0"/>
              </w:rPr>
              <w:t xml:space="preserve">PRESENTATION POLISH AND REHEARSAL WEEK; </w:t>
            </w:r>
            <w:r w:rsidDel="00000000" w:rsidR="00000000" w:rsidRPr="00000000">
              <w:rPr>
                <w:rFonts w:ascii="Arial" w:cs="Arial" w:eastAsia="Arial" w:hAnsi="Arial"/>
                <w:b w:val="1"/>
                <w:bCs w:val="1"/>
                <w:rtl w:val="0"/>
              </w:rPr>
              <w:t xml:space="preserve">Due</w:t>
            </w:r>
            <w:r w:rsidDel="00000000" w:rsidR="00000000" w:rsidRPr="00000000">
              <w:rPr>
                <w:rFonts w:ascii="Arial" w:cs="Arial" w:eastAsia="Arial" w:hAnsi="Arial"/>
                <w:rtl w:val="0"/>
              </w:rPr>
              <w:t xml:space="preserve">:  2nd  Draft Recording</w:t>
            </w:r>
          </w:p>
        </w:tc>
      </w:tr>
      <w:tr>
        <w:trPr>
          <w:cantSplit w:val="0"/>
          <w:trHeight w:val="432" w:hRule="atLeast"/>
          <w:tblHeader w:val="0"/>
        </w:trPr>
        <w:tc>
          <w:tcPr>
            <w:shd w:fill="bfbfbf" w:val="clear"/>
            <w:vAlign w:val="center"/>
          </w:tcPr>
          <w:p w:rsidR="00000000" w:rsidDel="00000000" w:rsidP="00000000" w:rsidRDefault="00000000" w:rsidRPr="00000000" w14:paraId="000000B1">
            <w:pPr>
              <w:jc w:val="center"/>
              <w:rPr>
                <w:rFonts w:ascii="Arial" w:cs="Arial" w:eastAsia="Arial" w:hAnsi="Arial"/>
              </w:rPr>
            </w:pPr>
            <w:r w:rsidDel="00000000" w:rsidR="00000000" w:rsidRPr="00000000">
              <w:rPr>
                <w:rFonts w:ascii="Arial" w:cs="Arial" w:eastAsia="Arial" w:hAnsi="Arial"/>
                <w:rtl w:val="0"/>
              </w:rPr>
              <w:t xml:space="preserve">11/26</w:t>
            </w:r>
          </w:p>
        </w:tc>
        <w:tc>
          <w:tcPr>
            <w:shd w:fill="bfbfbf" w:val="clear"/>
            <w:vAlign w:val="center"/>
          </w:tcPr>
          <w:p w:rsidR="00000000" w:rsidDel="00000000" w:rsidP="00000000" w:rsidRDefault="00000000" w:rsidRPr="00000000" w14:paraId="000000B2">
            <w:pPr>
              <w:rPr>
                <w:rFonts w:ascii="Arial" w:cs="Arial" w:eastAsia="Arial" w:hAnsi="Arial"/>
              </w:rPr>
            </w:pPr>
            <w:r w:rsidDel="00000000" w:rsidR="00000000" w:rsidRPr="00000000">
              <w:rPr>
                <w:rFonts w:ascii="Arial" w:cs="Arial" w:eastAsia="Arial" w:hAnsi="Arial"/>
                <w:rtl w:val="0"/>
              </w:rPr>
              <w:t xml:space="preserve">THANKSGIVING: NO CLASS</w:t>
            </w:r>
          </w:p>
        </w:tc>
      </w:tr>
      <w:tr>
        <w:trPr>
          <w:cantSplit w:val="0"/>
          <w:trHeight w:val="432" w:hRule="atLeast"/>
          <w:tblHeader w:val="0"/>
        </w:trPr>
        <w:tc>
          <w:tcPr>
            <w:shd w:fill="ffffff" w:val="clear"/>
            <w:vAlign w:val="center"/>
          </w:tcPr>
          <w:p w:rsidR="00000000" w:rsidDel="00000000" w:rsidP="00000000" w:rsidRDefault="00000000" w:rsidRPr="00000000" w14:paraId="000000B3">
            <w:pPr>
              <w:jc w:val="center"/>
              <w:rPr>
                <w:rFonts w:ascii="Arial" w:cs="Arial" w:eastAsia="Arial" w:hAnsi="Arial"/>
              </w:rPr>
            </w:pPr>
            <w:r w:rsidDel="00000000" w:rsidR="00000000" w:rsidRPr="00000000">
              <w:rPr>
                <w:rFonts w:ascii="Arial" w:cs="Arial" w:eastAsia="Arial" w:hAnsi="Arial"/>
                <w:rtl w:val="0"/>
              </w:rPr>
              <w:t xml:space="preserve">11/30-12/1</w:t>
            </w:r>
          </w:p>
        </w:tc>
        <w:tc>
          <w:tcPr>
            <w:shd w:fill="ffffff" w:val="clear"/>
            <w:vAlign w:val="center"/>
          </w:tcPr>
          <w:p w:rsidR="00000000" w:rsidDel="00000000" w:rsidP="00000000" w:rsidRDefault="00000000" w:rsidRPr="00000000" w14:paraId="000000B4">
            <w:pPr>
              <w:rPr>
                <w:rFonts w:ascii="Arial" w:cs="Arial" w:eastAsia="Arial" w:hAnsi="Arial"/>
              </w:rPr>
            </w:pPr>
            <w:r w:rsidDel="00000000" w:rsidR="00000000" w:rsidRPr="00000000">
              <w:rPr>
                <w:rFonts w:ascii="Arial" w:cs="Arial" w:eastAsia="Arial" w:hAnsi="Arial"/>
                <w:rtl w:val="0"/>
              </w:rPr>
              <w:t xml:space="preserve">Final notes &amp; polish on presentations</w:t>
            </w:r>
          </w:p>
        </w:tc>
      </w:tr>
      <w:tr>
        <w:trPr>
          <w:cantSplit w:val="0"/>
          <w:trHeight w:val="432" w:hRule="atLeast"/>
          <w:tblHeader w:val="0"/>
        </w:trPr>
        <w:tc>
          <w:tcPr>
            <w:shd w:fill="bfbfbf" w:val="clear"/>
            <w:vAlign w:val="center"/>
          </w:tcPr>
          <w:p w:rsidR="00000000" w:rsidDel="00000000" w:rsidP="00000000" w:rsidRDefault="00000000" w:rsidRPr="00000000" w14:paraId="000000B5">
            <w:pPr>
              <w:jc w:val="center"/>
              <w:rPr>
                <w:rFonts w:ascii="Arial" w:cs="Arial" w:eastAsia="Arial" w:hAnsi="Arial"/>
              </w:rPr>
            </w:pPr>
            <w:r w:rsidDel="00000000" w:rsidR="00000000" w:rsidRPr="00000000">
              <w:rPr>
                <w:rFonts w:ascii="Arial" w:cs="Arial" w:eastAsia="Arial" w:hAnsi="Arial"/>
                <w:rtl w:val="0"/>
              </w:rPr>
              <w:t xml:space="preserve">12/1</w:t>
            </w:r>
          </w:p>
        </w:tc>
        <w:tc>
          <w:tcPr>
            <w:shd w:fill="bfbfbf" w:val="clear"/>
            <w:vAlign w:val="center"/>
          </w:tcPr>
          <w:p w:rsidR="00000000" w:rsidDel="00000000" w:rsidP="00000000" w:rsidRDefault="00000000" w:rsidRPr="00000000" w14:paraId="000000B6">
            <w:pPr>
              <w:rPr>
                <w:rFonts w:ascii="Arial" w:cs="Arial" w:eastAsia="Arial" w:hAnsi="Arial"/>
              </w:rPr>
            </w:pPr>
            <w:r w:rsidDel="00000000" w:rsidR="00000000" w:rsidRPr="00000000">
              <w:rPr>
                <w:rFonts w:ascii="Arial" w:cs="Arial" w:eastAsia="Arial" w:hAnsi="Arial"/>
                <w:b w:val="1"/>
                <w:bCs w:val="1"/>
                <w:rtl w:val="0"/>
              </w:rPr>
              <w:t xml:space="preserve">Due:</w:t>
            </w:r>
            <w:r w:rsidDel="00000000" w:rsidR="00000000" w:rsidRPr="00000000">
              <w:rPr>
                <w:rFonts w:ascii="Arial" w:cs="Arial" w:eastAsia="Arial" w:hAnsi="Arial"/>
                <w:rtl w:val="0"/>
              </w:rPr>
              <w:t xml:space="preserve"> Final Recording</w:t>
            </w:r>
          </w:p>
        </w:tc>
      </w:tr>
      <w:tr>
        <w:trPr>
          <w:cantSplit w:val="0"/>
          <w:trHeight w:val="432" w:hRule="atLeast"/>
          <w:tblHeader w:val="0"/>
        </w:trPr>
        <w:tc>
          <w:tcPr>
            <w:shd w:fill="ffffff" w:val="clear"/>
            <w:vAlign w:val="center"/>
          </w:tcPr>
          <w:p w:rsidR="00000000" w:rsidDel="00000000" w:rsidP="00000000" w:rsidRDefault="00000000" w:rsidRPr="00000000" w14:paraId="000000B7">
            <w:pPr>
              <w:jc w:val="center"/>
              <w:rPr>
                <w:rFonts w:ascii="Arial" w:cs="Arial" w:eastAsia="Arial" w:hAnsi="Arial"/>
              </w:rPr>
            </w:pPr>
            <w:r w:rsidDel="00000000" w:rsidR="00000000" w:rsidRPr="00000000">
              <w:rPr>
                <w:rFonts w:ascii="Arial" w:cs="Arial" w:eastAsia="Arial" w:hAnsi="Arial"/>
                <w:rtl w:val="0"/>
              </w:rPr>
              <w:t xml:space="preserve">12/3</w:t>
            </w:r>
          </w:p>
        </w:tc>
        <w:tc>
          <w:tcPr>
            <w:shd w:fill="ffffff" w:val="clear"/>
            <w:vAlign w:val="center"/>
          </w:tcPr>
          <w:p w:rsidR="00000000" w:rsidDel="00000000" w:rsidP="00000000" w:rsidRDefault="00000000" w:rsidRPr="00000000" w14:paraId="000000B8">
            <w:pPr>
              <w:rPr>
                <w:rFonts w:ascii="Arial" w:cs="Arial" w:eastAsia="Arial" w:hAnsi="Arial"/>
              </w:rPr>
            </w:pPr>
            <w:r w:rsidDel="00000000" w:rsidR="00000000" w:rsidRPr="00000000">
              <w:rPr>
                <w:rFonts w:ascii="Arial" w:cs="Arial" w:eastAsia="Arial" w:hAnsi="Arial"/>
                <w:rtl w:val="0"/>
              </w:rPr>
              <w:t xml:space="preserve">SESSION 11:  PRESENTATION SYMPOSIUM </w:t>
            </w:r>
          </w:p>
        </w:tc>
      </w:tr>
    </w:tbl>
    <w:p w:rsidR="00000000" w:rsidDel="00000000" w:rsidP="00000000" w:rsidRDefault="00000000" w:rsidRPr="00000000" w14:paraId="000000B9">
      <w:pPr>
        <w:rPr>
          <w:rFonts w:ascii="Arial" w:cs="Arial" w:eastAsia="Arial" w:hAnsi="Arial"/>
        </w:rPr>
      </w:pPr>
      <w:r w:rsidDel="00000000" w:rsidR="00000000" w:rsidRPr="00000000">
        <w:rPr>
          <w:rtl w:val="0"/>
        </w:rPr>
      </w:r>
    </w:p>
    <w:sectPr>
      <w:footerReference r:id="rId18"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New Roman"/>
  <w:font w:name="Courier New"/>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B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2b579a"/>
        <w:sz w:val="24"/>
        <w:szCs w:val="24"/>
        <w:u w:val="none"/>
        <w:shd w:fill="e6e6e6" w:val="clear"/>
        <w:vertAlign w:val="baseline"/>
      </w:rPr>
      <w:drawing>
        <wp:inline distB="0" distT="0" distL="0" distR="0">
          <wp:extent cx="1052244" cy="377983"/>
          <wp:effectExtent b="0" l="0" r="0" t="0"/>
          <wp:docPr id="4"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1052244" cy="377983"/>
                  </a:xfrm>
                  <a:prstGeom prst="rect"/>
                  <a:ln/>
                </pic:spPr>
              </pic:pic>
            </a:graphicData>
          </a:graphic>
        </wp:inline>
      </w:drawing>
    </w:r>
    <w:r w:rsidDel="00000000" w:rsidR="00000000" w:rsidRPr="00000000">
      <w:rPr>
        <w:rtl w:val="0"/>
      </w:rPr>
    </w:r>
  </w:p>
  <w:p w:rsidR="00000000" w:rsidDel="00000000" w:rsidP="00000000" w:rsidRDefault="00000000" w:rsidRPr="00000000" w14:paraId="000000B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Course: MSCR 515</w:t>
    </w:r>
  </w:p>
  <w:p w:rsidR="00000000" w:rsidDel="00000000" w:rsidP="00000000" w:rsidRDefault="00000000" w:rsidRPr="00000000" w14:paraId="000000B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ab/>
      <w:t xml:space="preserve">   </w:t>
      <w:tab/>
      <w:t xml:space="preserve">  </w:t>
    </w:r>
    <w:r w:rsidDel="00000000" w:rsidR="00000000" w:rsidRPr="00000000">
      <w:rPr>
        <w:rFonts w:ascii="Arial" w:cs="Arial" w:eastAsia="Arial" w:hAnsi="Arial"/>
        <w:b w:val="0"/>
        <w:bCs w:val="0"/>
        <w:i w:val="0"/>
        <w:iCs w:val="0"/>
        <w:smallCaps w:val="0"/>
        <w:strike w:val="0"/>
        <w:color w:val="2b579a"/>
        <w:sz w:val="20"/>
        <w:szCs w:val="20"/>
        <w:u w:val="none"/>
        <w:shd w:fill="e6e6e6"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B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6">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pPr>
    <w:rPr>
      <w:rFonts w:ascii="Arial" w:cs="Arial" w:eastAsia="Arial" w:hAnsi="Arial"/>
      <w:b w:val="1"/>
      <w:bCs w:val="1"/>
    </w:rPr>
  </w:style>
  <w:style w:type="paragraph" w:styleId="Heading2">
    <w:name w:val="heading 2"/>
    <w:basedOn w:val="Normal"/>
    <w:next w:val="Normal"/>
    <w:pPr>
      <w:keepNext w:val="1"/>
    </w:pPr>
    <w:rPr>
      <w:rFonts w:ascii="Arial" w:cs="Arial" w:eastAsia="Arial" w:hAnsi="Arial"/>
      <w:b w:val="1"/>
      <w:bCs w:val="1"/>
      <w:i w:val="1"/>
      <w:iCs w:val="1"/>
    </w:rPr>
  </w:style>
  <w:style w:type="paragraph" w:styleId="Heading3">
    <w:name w:val="heading 3"/>
    <w:basedOn w:val="Normal"/>
    <w:next w:val="Normal"/>
    <w:pPr>
      <w:keepNext w:val="1"/>
    </w:pPr>
    <w:rPr>
      <w:rFonts w:ascii="Arial" w:cs="Arial" w:eastAsia="Arial" w:hAnsi="Arial"/>
      <w:b w:val="1"/>
      <w:bCs w:val="1"/>
      <w:sz w:val="20"/>
      <w:szCs w:val="20"/>
    </w:rPr>
  </w:style>
  <w:style w:type="paragraph" w:styleId="Heading4">
    <w:name w:val="heading 4"/>
    <w:basedOn w:val="Normal"/>
    <w:next w:val="Normal"/>
    <w:pPr>
      <w:keepNext w:val="1"/>
      <w:jc w:val="center"/>
    </w:pPr>
    <w:rPr>
      <w:rFonts w:ascii="Arial" w:cs="Arial" w:eastAsia="Arial" w:hAnsi="Arial"/>
      <w:b w:val="1"/>
      <w:bCs w:val="1"/>
      <w:sz w:val="20"/>
      <w:szCs w:val="20"/>
    </w:rPr>
  </w:style>
  <w:style w:type="paragraph" w:styleId="Heading5">
    <w:name w:val="heading 5"/>
    <w:basedOn w:val="Normal"/>
    <w:next w:val="Normal"/>
    <w:pPr>
      <w:keepNext w:val="1"/>
    </w:pPr>
    <w:rPr>
      <w:rFonts w:ascii="Arial" w:cs="Arial" w:eastAsia="Arial" w:hAnsi="Arial"/>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mailto:Elizabeth.v.strauss@gmail.com" TargetMode="External"/><Relationship Id="rId10" Type="http://schemas.openxmlformats.org/officeDocument/2006/relationships/hyperlink" Target="mailto:mattmdavid@gmail.com" TargetMode="External"/><Relationship Id="rId13" Type="http://schemas.openxmlformats.org/officeDocument/2006/relationships/hyperlink" Target="mailto:accessibility@emory.edu" TargetMode="External"/><Relationship Id="rId12" Type="http://schemas.openxmlformats.org/officeDocument/2006/relationships/hyperlink" Target="mailto:hello@anahitawrites.com"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rolson@usc.edu" TargetMode="External"/><Relationship Id="rId15" Type="http://schemas.openxmlformats.org/officeDocument/2006/relationships/hyperlink" Target="https://timelycare.com/emory" TargetMode="External"/><Relationship Id="rId14" Type="http://schemas.openxmlformats.org/officeDocument/2006/relationships/hyperlink" Target="http://campuslife.emory.edu/support/index.html" TargetMode="External"/><Relationship Id="rId17" Type="http://schemas.openxmlformats.org/officeDocument/2006/relationships/hyperlink" Target="https://gs.emory.edu/academics/policies-progress/index.html" TargetMode="External"/><Relationship Id="rId16" Type="http://schemas.openxmlformats.org/officeDocument/2006/relationships/hyperlink" Target="mailto:mattmdavid@gmail.com" TargetMode="External"/><Relationship Id="rId5" Type="http://schemas.openxmlformats.org/officeDocument/2006/relationships/styles" Target="styles.xml"/><Relationship Id="rId6" Type="http://schemas.openxmlformats.org/officeDocument/2006/relationships/customXml" Target="../customXML/item1.xml"/><Relationship Id="rId18" Type="http://schemas.openxmlformats.org/officeDocument/2006/relationships/footer" Target="footer1.xml"/><Relationship Id="rId7" Type="http://schemas.openxmlformats.org/officeDocument/2006/relationships/image" Target="media/image2.jpg"/><Relationship Id="rId8" Type="http://schemas.openxmlformats.org/officeDocument/2006/relationships/image" Target="media/image4.png"/></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4w4wHIsMJRcKz9KFH7sQ8TqJMJA==">CgMxLjAyDmgub3ZlMW03bDlsdnBsMg5oLjlxcmZydW9sMHllczgAciExM0JmbGJ3YUswSzdkNG5pbjg2dFVrTUhZRGFmZWlEZDk=</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